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83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6822"/>
      </w:tblGrid>
      <w:tr w:rsidR="00C960DD" w:rsidRPr="002677E4" w14:paraId="76923573" w14:textId="77777777" w:rsidTr="5F5809AD">
        <w:trPr>
          <w:trHeight w:val="454"/>
        </w:trPr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76923571" w14:textId="77777777" w:rsidR="00C960DD" w:rsidRPr="002677E4" w:rsidRDefault="00C960DD" w:rsidP="00C960D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6822" w:type="dxa"/>
            <w:shd w:val="clear" w:color="auto" w:fill="auto"/>
            <w:vAlign w:val="center"/>
          </w:tcPr>
          <w:p w14:paraId="76923572" w14:textId="6105A01A" w:rsidR="00C960DD" w:rsidRPr="002677E4" w:rsidRDefault="00F61D15" w:rsidP="00C960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SEI: </w:t>
            </w:r>
            <w:r w:rsidRPr="00F61D15">
              <w:rPr>
                <w:rFonts w:ascii="Times New Roman" w:hAnsi="Times New Roman"/>
              </w:rPr>
              <w:t>00148.000379/2024-69</w:t>
            </w:r>
          </w:p>
        </w:tc>
      </w:tr>
      <w:tr w:rsidR="00C960DD" w:rsidRPr="002677E4" w14:paraId="76923576" w14:textId="77777777" w:rsidTr="5F5809AD">
        <w:trPr>
          <w:trHeight w:val="404"/>
        </w:trPr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76923574" w14:textId="77777777" w:rsidR="00C960DD" w:rsidRPr="002677E4" w:rsidRDefault="00C960DD" w:rsidP="00C960D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6822" w:type="dxa"/>
            <w:shd w:val="clear" w:color="auto" w:fill="auto"/>
            <w:vAlign w:val="center"/>
          </w:tcPr>
          <w:p w14:paraId="76923575" w14:textId="77777777" w:rsidR="00C960DD" w:rsidRPr="002677E4" w:rsidRDefault="00C960DD" w:rsidP="00C960D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960DD" w:rsidRPr="002677E4" w14:paraId="7692357A" w14:textId="77777777" w:rsidTr="5F5809AD">
        <w:trPr>
          <w:trHeight w:val="423"/>
        </w:trPr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76923577" w14:textId="77777777" w:rsidR="00C960DD" w:rsidRPr="002677E4" w:rsidRDefault="00C960DD" w:rsidP="00C960D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6822" w:type="dxa"/>
            <w:shd w:val="clear" w:color="auto" w:fill="auto"/>
            <w:vAlign w:val="center"/>
          </w:tcPr>
          <w:p w14:paraId="76923579" w14:textId="587588BF" w:rsidR="00C960DD" w:rsidRPr="002C6094" w:rsidRDefault="00C960DD" w:rsidP="00C960DD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>Aprova</w:t>
            </w:r>
            <w:r w:rsidR="00394741">
              <w:rPr>
                <w:rFonts w:ascii="Times New Roman" w:hAnsi="Times New Roman"/>
              </w:rPr>
              <w:t>ção</w:t>
            </w:r>
            <w:r w:rsidRPr="002C6094">
              <w:rPr>
                <w:rFonts w:ascii="Times New Roman" w:hAnsi="Times New Roman"/>
              </w:rPr>
              <w:t xml:space="preserve"> </w:t>
            </w:r>
            <w:r w:rsidR="00B1105E">
              <w:rPr>
                <w:rFonts w:ascii="Times New Roman" w:hAnsi="Times New Roman"/>
              </w:rPr>
              <w:t xml:space="preserve">alterar </w:t>
            </w:r>
            <w:r w:rsidR="005044F7">
              <w:rPr>
                <w:rFonts w:ascii="Times New Roman" w:hAnsi="Times New Roman"/>
              </w:rPr>
              <w:t>suspender fiscalização</w:t>
            </w:r>
            <w:r w:rsidR="00D02C29">
              <w:rPr>
                <w:rFonts w:ascii="Times New Roman" w:hAnsi="Times New Roman"/>
              </w:rPr>
              <w:t xml:space="preserve"> </w:t>
            </w:r>
            <w:r w:rsidR="00B1105E">
              <w:rPr>
                <w:rFonts w:ascii="Times New Roman" w:hAnsi="Times New Roman"/>
              </w:rPr>
              <w:t>no estado</w:t>
            </w:r>
          </w:p>
        </w:tc>
      </w:tr>
      <w:tr w:rsidR="00C960DD" w:rsidRPr="002677E4" w14:paraId="7692357C" w14:textId="77777777" w:rsidTr="5F5809AD">
        <w:trPr>
          <w:trHeight w:val="273"/>
        </w:trPr>
        <w:tc>
          <w:tcPr>
            <w:tcW w:w="8832" w:type="dxa"/>
            <w:gridSpan w:val="2"/>
            <w:shd w:val="clear" w:color="auto" w:fill="FFFFFF" w:themeFill="background1"/>
            <w:vAlign w:val="center"/>
          </w:tcPr>
          <w:p w14:paraId="7692357B" w14:textId="77777777" w:rsidR="00C960DD" w:rsidRPr="002677E4" w:rsidRDefault="00C960DD" w:rsidP="00C960DD">
            <w:pPr>
              <w:ind w:right="-481"/>
              <w:rPr>
                <w:rFonts w:ascii="Times New Roman" w:hAnsi="Times New Roman"/>
              </w:rPr>
            </w:pPr>
          </w:p>
        </w:tc>
      </w:tr>
      <w:tr w:rsidR="00C960DD" w:rsidRPr="002677E4" w14:paraId="7692357E" w14:textId="77777777" w:rsidTr="5F5809AD">
        <w:trPr>
          <w:trHeight w:val="486"/>
        </w:trPr>
        <w:tc>
          <w:tcPr>
            <w:tcW w:w="8832" w:type="dxa"/>
            <w:gridSpan w:val="2"/>
            <w:shd w:val="clear" w:color="auto" w:fill="D9D9D9" w:themeFill="background1" w:themeFillShade="D9"/>
            <w:vAlign w:val="center"/>
          </w:tcPr>
          <w:p w14:paraId="7692357D" w14:textId="08CE2DCF" w:rsidR="00C960DD" w:rsidRPr="002677E4" w:rsidRDefault="7D4CE621" w:rsidP="00C960DD">
            <w:pPr>
              <w:jc w:val="center"/>
              <w:rPr>
                <w:rFonts w:ascii="Times New Roman" w:hAnsi="Times New Roman"/>
              </w:rPr>
            </w:pPr>
            <w:r w:rsidRPr="5F5809AD">
              <w:rPr>
                <w:rFonts w:ascii="Times New Roman" w:hAnsi="Times New Roman"/>
              </w:rPr>
              <w:t>DELIBERAÇÃO PLENÁRIA DPOAL Nº 01</w:t>
            </w:r>
            <w:r w:rsidR="39D518DC" w:rsidRPr="5F5809AD">
              <w:rPr>
                <w:rFonts w:ascii="Times New Roman" w:hAnsi="Times New Roman"/>
              </w:rPr>
              <w:t>3</w:t>
            </w:r>
            <w:r w:rsidR="0096254D">
              <w:rPr>
                <w:rFonts w:ascii="Times New Roman" w:hAnsi="Times New Roman"/>
              </w:rPr>
              <w:t>9</w:t>
            </w:r>
            <w:r w:rsidRPr="5F5809AD">
              <w:rPr>
                <w:rFonts w:ascii="Times New Roman" w:hAnsi="Times New Roman"/>
              </w:rPr>
              <w:t>-</w:t>
            </w:r>
            <w:r w:rsidR="001E0984">
              <w:rPr>
                <w:rFonts w:ascii="Times New Roman" w:hAnsi="Times New Roman"/>
              </w:rPr>
              <w:t>0</w:t>
            </w:r>
            <w:r w:rsidR="00DA01CA">
              <w:rPr>
                <w:rFonts w:ascii="Times New Roman" w:hAnsi="Times New Roman"/>
              </w:rPr>
              <w:t>3</w:t>
            </w:r>
            <w:r w:rsidRPr="5F5809AD">
              <w:rPr>
                <w:rFonts w:ascii="Times New Roman" w:hAnsi="Times New Roman"/>
              </w:rPr>
              <w:t>/202</w:t>
            </w:r>
            <w:r w:rsidR="39D518DC" w:rsidRPr="5F5809AD">
              <w:rPr>
                <w:rFonts w:ascii="Times New Roman" w:hAnsi="Times New Roman"/>
              </w:rPr>
              <w:t>4</w:t>
            </w:r>
          </w:p>
        </w:tc>
      </w:tr>
    </w:tbl>
    <w:p w14:paraId="7692357F" w14:textId="77777777" w:rsidR="00D11147" w:rsidRPr="004F4F69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14:paraId="5FC253E9" w14:textId="77777777" w:rsidR="003A61BA" w:rsidRDefault="003A61BA" w:rsidP="003A61BA">
      <w:pPr>
        <w:jc w:val="both"/>
        <w:rPr>
          <w:rFonts w:ascii="Times New Roman" w:hAnsi="Times New Roman"/>
        </w:rPr>
      </w:pPr>
      <w:r w:rsidRPr="4739FFBB">
        <w:rPr>
          <w:rFonts w:ascii="Times New Roman" w:hAnsi="Times New Roman"/>
        </w:rPr>
        <w:t xml:space="preserve">O PLENÁRIO DO CONSELHO DE ARQUITETURA E URBANISMO DE ALAGOAS – CAU/AL, </w:t>
      </w:r>
      <w:r w:rsidRPr="4739FFBB">
        <w:rPr>
          <w:rFonts w:ascii="Times New Roman" w:hAnsi="Times New Roman"/>
          <w:lang w:eastAsia="pt-BR"/>
        </w:rPr>
        <w:t>no exercício das competências e prerrogativas de que trata o</w:t>
      </w:r>
      <w:r w:rsidRPr="4739FFBB">
        <w:rPr>
          <w:rFonts w:ascii="Times New Roman" w:eastAsia="Times New Roman" w:hAnsi="Times New Roman"/>
          <w:lang w:eastAsia="pt-BR"/>
        </w:rPr>
        <w:t xml:space="preserve"> art. 35 inciso III da lei 12.378, de 31 de dezembro de 2010, e com fundamento no artigo 3º, do Regimento Interno do CAU/AL, </w:t>
      </w:r>
      <w:r w:rsidRPr="4739FFBB">
        <w:rPr>
          <w:rFonts w:ascii="Times New Roman" w:hAnsi="Times New Roman"/>
          <w:lang w:eastAsia="pt-BR"/>
        </w:rPr>
        <w:t xml:space="preserve">reunido ordinariamente em </w:t>
      </w:r>
      <w:proofErr w:type="spellStart"/>
      <w:r w:rsidRPr="4739FFBB">
        <w:rPr>
          <w:rFonts w:ascii="Times New Roman" w:hAnsi="Times New Roman"/>
          <w:lang w:eastAsia="pt-BR"/>
        </w:rPr>
        <w:t>Maceió-AL</w:t>
      </w:r>
      <w:proofErr w:type="spellEnd"/>
      <w:r w:rsidRPr="4739FFBB">
        <w:rPr>
          <w:rFonts w:ascii="Times New Roman" w:hAnsi="Times New Roman"/>
          <w:lang w:eastAsia="pt-BR"/>
        </w:rPr>
        <w:t>, após análise do</w:t>
      </w:r>
      <w:r w:rsidRPr="4739FFBB">
        <w:rPr>
          <w:rFonts w:ascii="Times New Roman" w:hAnsi="Times New Roman"/>
        </w:rPr>
        <w:t xml:space="preserve"> </w:t>
      </w:r>
      <w:r w:rsidRPr="4739FFBB">
        <w:rPr>
          <w:rFonts w:ascii="Times New Roman" w:hAnsi="Times New Roman"/>
          <w:lang w:eastAsia="pt-BR"/>
        </w:rPr>
        <w:t>assunto em epígrafe,</w:t>
      </w:r>
      <w:r w:rsidRPr="4739FFBB">
        <w:rPr>
          <w:rFonts w:ascii="Times New Roman" w:hAnsi="Times New Roman"/>
        </w:rPr>
        <w:t xml:space="preserve"> e, ainda:</w:t>
      </w:r>
    </w:p>
    <w:p w14:paraId="15864C91" w14:textId="7E64F94C" w:rsidR="009B1717" w:rsidRPr="00831C7E" w:rsidRDefault="009B1717" w:rsidP="4739FFBB">
      <w:pPr>
        <w:jc w:val="both"/>
        <w:rPr>
          <w:rFonts w:ascii="Times New Roman" w:hAnsi="Times New Roman"/>
        </w:rPr>
      </w:pPr>
    </w:p>
    <w:p w14:paraId="6FE8C740" w14:textId="6AC0608B" w:rsidR="00710EEA" w:rsidRPr="00604665" w:rsidRDefault="00710EEA" w:rsidP="4739FFBB">
      <w:pPr>
        <w:jc w:val="both"/>
        <w:rPr>
          <w:rFonts w:ascii="Times New Roman" w:hAnsi="Times New Roman"/>
        </w:rPr>
      </w:pPr>
      <w:r w:rsidRPr="57B9611E">
        <w:rPr>
          <w:rFonts w:ascii="Times New Roman" w:hAnsi="Times New Roman"/>
        </w:rPr>
        <w:t>Considerando os processos em trâmite desde 2022 e a intenção da CEFEP de encerrar todos até o mês de dezembro</w:t>
      </w:r>
      <w:r w:rsidR="00F64705" w:rsidRPr="57B9611E">
        <w:rPr>
          <w:rFonts w:ascii="Times New Roman" w:hAnsi="Times New Roman"/>
        </w:rPr>
        <w:t>;</w:t>
      </w:r>
    </w:p>
    <w:p w14:paraId="25445539" w14:textId="77777777" w:rsidR="00DE7E66" w:rsidRPr="00604665" w:rsidRDefault="00DE7E66" w:rsidP="5F5809AD">
      <w:pPr>
        <w:jc w:val="both"/>
        <w:rPr>
          <w:rFonts w:ascii="Times New Roman" w:hAnsi="Times New Roman"/>
        </w:rPr>
      </w:pPr>
    </w:p>
    <w:p w14:paraId="0DD396E2" w14:textId="2204B59D" w:rsidR="00683EDC" w:rsidRPr="00604665" w:rsidRDefault="00683EDC" w:rsidP="5F5809AD">
      <w:pPr>
        <w:jc w:val="both"/>
        <w:rPr>
          <w:rFonts w:ascii="Times New Roman" w:hAnsi="Times New Roman"/>
        </w:rPr>
      </w:pPr>
      <w:r w:rsidRPr="5F5809AD">
        <w:rPr>
          <w:rFonts w:ascii="Times New Roman" w:hAnsi="Times New Roman"/>
        </w:rPr>
        <w:t>Considerando a necessidade que os fiscais fiquem à disposição da CEFEP posto que o andamento dos processos depende deles.</w:t>
      </w:r>
    </w:p>
    <w:p w14:paraId="3BF725FF" w14:textId="4DCF9B56" w:rsidR="007026C5" w:rsidRPr="00604665" w:rsidRDefault="007026C5" w:rsidP="4739FFBB">
      <w:pPr>
        <w:jc w:val="both"/>
        <w:rPr>
          <w:rFonts w:ascii="Times New Roman" w:hAnsi="Times New Roman"/>
        </w:rPr>
      </w:pPr>
    </w:p>
    <w:p w14:paraId="744D6449" w14:textId="3DB548D7" w:rsidR="00604665" w:rsidRPr="00604665" w:rsidRDefault="00604665" w:rsidP="4739FFBB">
      <w:pPr>
        <w:jc w:val="both"/>
        <w:rPr>
          <w:rFonts w:ascii="Times New Roman" w:hAnsi="Times New Roman"/>
        </w:rPr>
      </w:pPr>
      <w:r w:rsidRPr="00604665">
        <w:rPr>
          <w:rFonts w:ascii="Times New Roman" w:hAnsi="Times New Roman"/>
        </w:rPr>
        <w:t>Considerando a necessidade de contratação de mais um fiscal.</w:t>
      </w:r>
    </w:p>
    <w:p w14:paraId="2EA1D2EC" w14:textId="77777777" w:rsidR="00604665" w:rsidRPr="00604665" w:rsidRDefault="00604665" w:rsidP="4739FFBB">
      <w:pPr>
        <w:jc w:val="both"/>
        <w:rPr>
          <w:rFonts w:ascii="Times New Roman" w:hAnsi="Times New Roman"/>
        </w:rPr>
      </w:pPr>
    </w:p>
    <w:p w14:paraId="5F61AE5F" w14:textId="7BF90238" w:rsidR="00417BDA" w:rsidRDefault="1C5DD115" w:rsidP="00D02C29">
      <w:pPr>
        <w:jc w:val="both"/>
        <w:rPr>
          <w:rFonts w:ascii="Times New Roman" w:hAnsi="Times New Roman"/>
        </w:rPr>
      </w:pPr>
      <w:r w:rsidRPr="57B9611E">
        <w:rPr>
          <w:rFonts w:ascii="Times New Roman" w:hAnsi="Times New Roman"/>
        </w:rPr>
        <w:t xml:space="preserve">Considerando </w:t>
      </w:r>
      <w:r w:rsidR="00F43F3C" w:rsidRPr="57B9611E">
        <w:rPr>
          <w:rFonts w:ascii="Times New Roman" w:hAnsi="Times New Roman"/>
        </w:rPr>
        <w:t>o ac</w:t>
      </w:r>
      <w:r w:rsidR="004E0637" w:rsidRPr="57B9611E">
        <w:rPr>
          <w:rFonts w:ascii="Times New Roman" w:hAnsi="Times New Roman"/>
        </w:rPr>
        <w:t>ú</w:t>
      </w:r>
      <w:r w:rsidR="00F43F3C" w:rsidRPr="57B9611E">
        <w:rPr>
          <w:rFonts w:ascii="Times New Roman" w:hAnsi="Times New Roman"/>
        </w:rPr>
        <w:t xml:space="preserve">mulo </w:t>
      </w:r>
      <w:r w:rsidR="004E0637" w:rsidRPr="57B9611E">
        <w:rPr>
          <w:rFonts w:ascii="Times New Roman" w:hAnsi="Times New Roman"/>
        </w:rPr>
        <w:t xml:space="preserve">de processos estagnados </w:t>
      </w:r>
      <w:r w:rsidR="00E5407F" w:rsidRPr="57B9611E">
        <w:rPr>
          <w:rFonts w:ascii="Times New Roman" w:hAnsi="Times New Roman"/>
        </w:rPr>
        <w:t>e a necessidade de finalização;</w:t>
      </w:r>
    </w:p>
    <w:p w14:paraId="640D27F9" w14:textId="0EFD7B1A" w:rsidR="57B9611E" w:rsidRDefault="57B9611E" w:rsidP="57B9611E">
      <w:pPr>
        <w:jc w:val="both"/>
        <w:rPr>
          <w:rFonts w:ascii="Times New Roman" w:hAnsi="Times New Roman"/>
        </w:rPr>
      </w:pPr>
    </w:p>
    <w:p w14:paraId="575B555B" w14:textId="163A8447" w:rsidR="1460F32A" w:rsidRDefault="1460F32A" w:rsidP="57B9611E">
      <w:pPr>
        <w:jc w:val="both"/>
        <w:rPr>
          <w:rFonts w:ascii="Times New Roman" w:hAnsi="Times New Roman"/>
        </w:rPr>
      </w:pPr>
      <w:r w:rsidRPr="57B9611E">
        <w:rPr>
          <w:rFonts w:ascii="Times New Roman" w:hAnsi="Times New Roman"/>
        </w:rPr>
        <w:t>Considerando Deliberação n° 054-2024 CEFEP-CAU/AL;</w:t>
      </w:r>
    </w:p>
    <w:p w14:paraId="6CDC5930" w14:textId="52A10FE7" w:rsidR="00417BDA" w:rsidRPr="00604665" w:rsidRDefault="00417BDA" w:rsidP="57B9611E">
      <w:pPr>
        <w:jc w:val="both"/>
        <w:rPr>
          <w:rFonts w:ascii="Times New Roman" w:hAnsi="Times New Roman"/>
        </w:rPr>
      </w:pPr>
    </w:p>
    <w:p w14:paraId="76923583" w14:textId="7DA52256" w:rsidR="00417BDA" w:rsidRPr="00604665" w:rsidRDefault="00293C00" w:rsidP="4739FFBB">
      <w:pPr>
        <w:rPr>
          <w:rFonts w:ascii="Times New Roman" w:hAnsi="Times New Roman"/>
          <w:b/>
          <w:bCs/>
        </w:rPr>
      </w:pPr>
      <w:r w:rsidRPr="00604665">
        <w:rPr>
          <w:rFonts w:ascii="Times New Roman" w:hAnsi="Times New Roman"/>
          <w:b/>
          <w:bCs/>
        </w:rPr>
        <w:t>Delibero</w:t>
      </w:r>
      <w:r w:rsidR="7568677A" w:rsidRPr="00604665">
        <w:rPr>
          <w:rFonts w:ascii="Times New Roman" w:hAnsi="Times New Roman"/>
          <w:b/>
          <w:bCs/>
        </w:rPr>
        <w:t>:</w:t>
      </w:r>
    </w:p>
    <w:p w14:paraId="08D8C7B4" w14:textId="77777777" w:rsidR="00FE2DE0" w:rsidRPr="00604665" w:rsidRDefault="00FE2DE0" w:rsidP="4739FFBB">
      <w:pPr>
        <w:rPr>
          <w:rFonts w:ascii="Times New Roman" w:hAnsi="Times New Roman"/>
          <w:b/>
          <w:bCs/>
        </w:rPr>
      </w:pPr>
    </w:p>
    <w:p w14:paraId="75C969E9" w14:textId="6EB27392" w:rsidR="00516B67" w:rsidRPr="00604665" w:rsidRDefault="00417BDA" w:rsidP="57B9611E">
      <w:pPr>
        <w:jc w:val="both"/>
        <w:rPr>
          <w:rFonts w:ascii="Times New Roman" w:hAnsi="Times New Roman"/>
        </w:rPr>
      </w:pPr>
      <w:r w:rsidRPr="57B9611E">
        <w:rPr>
          <w:rFonts w:ascii="Times New Roman" w:hAnsi="Times New Roman"/>
        </w:rPr>
        <w:t xml:space="preserve">1 </w:t>
      </w:r>
      <w:r w:rsidR="00CF1E55" w:rsidRPr="57B9611E">
        <w:rPr>
          <w:rFonts w:ascii="Times New Roman" w:hAnsi="Times New Roman"/>
        </w:rPr>
        <w:t>–</w:t>
      </w:r>
      <w:bookmarkStart w:id="0" w:name="_Toc480474787"/>
      <w:bookmarkStart w:id="1" w:name="_Toc482613418"/>
      <w:bookmarkStart w:id="2" w:name="_Toc485389299"/>
      <w:r w:rsidR="0094336A" w:rsidRPr="57B9611E">
        <w:rPr>
          <w:rFonts w:ascii="Times New Roman" w:hAnsi="Times New Roman"/>
        </w:rPr>
        <w:t xml:space="preserve"> </w:t>
      </w:r>
      <w:r w:rsidR="006B6052" w:rsidRPr="57B9611E">
        <w:rPr>
          <w:rFonts w:ascii="Times New Roman" w:hAnsi="Times New Roman"/>
        </w:rPr>
        <w:t>Alterar</w:t>
      </w:r>
      <w:r w:rsidR="00D02C29" w:rsidRPr="57B9611E">
        <w:rPr>
          <w:rFonts w:ascii="Times New Roman" w:hAnsi="Times New Roman"/>
        </w:rPr>
        <w:t xml:space="preserve"> </w:t>
      </w:r>
      <w:r w:rsidR="6095B393" w:rsidRPr="57B9611E">
        <w:rPr>
          <w:rFonts w:ascii="Times New Roman" w:hAnsi="Times New Roman"/>
        </w:rPr>
        <w:t xml:space="preserve">a Deliberação Plenária DPOAL n°138-04-2024, que trata da suspensão de fiscalização apenas em Maceió, para: </w:t>
      </w:r>
      <w:r w:rsidR="00F25871" w:rsidRPr="57B9611E">
        <w:rPr>
          <w:rFonts w:ascii="Times New Roman" w:hAnsi="Times New Roman"/>
        </w:rPr>
        <w:t>Suspender</w:t>
      </w:r>
      <w:r w:rsidR="00571BCB" w:rsidRPr="57B9611E">
        <w:rPr>
          <w:rFonts w:ascii="Times New Roman" w:hAnsi="Times New Roman"/>
        </w:rPr>
        <w:t xml:space="preserve"> a rotina de fiscalização em </w:t>
      </w:r>
      <w:proofErr w:type="spellStart"/>
      <w:r w:rsidR="00571BCB" w:rsidRPr="57B9611E">
        <w:rPr>
          <w:rFonts w:ascii="Times New Roman" w:hAnsi="Times New Roman"/>
        </w:rPr>
        <w:t>Maceió</w:t>
      </w:r>
      <w:r w:rsidR="3DE60BB1" w:rsidRPr="57B9611E">
        <w:rPr>
          <w:rFonts w:ascii="Times New Roman" w:hAnsi="Times New Roman"/>
        </w:rPr>
        <w:t>-AL</w:t>
      </w:r>
      <w:proofErr w:type="spellEnd"/>
      <w:r w:rsidR="007F3BAE" w:rsidRPr="57B9611E">
        <w:rPr>
          <w:rFonts w:ascii="Times New Roman" w:hAnsi="Times New Roman"/>
        </w:rPr>
        <w:t xml:space="preserve"> </w:t>
      </w:r>
      <w:r w:rsidR="3AC3B931" w:rsidRPr="57B9611E">
        <w:rPr>
          <w:rFonts w:ascii="Times New Roman" w:hAnsi="Times New Roman"/>
        </w:rPr>
        <w:t>e em todo o E</w:t>
      </w:r>
      <w:r w:rsidR="00AA28AF" w:rsidRPr="57B9611E">
        <w:rPr>
          <w:rFonts w:ascii="Times New Roman" w:hAnsi="Times New Roman"/>
        </w:rPr>
        <w:t>stado</w:t>
      </w:r>
      <w:r w:rsidR="47CB5C67" w:rsidRPr="57B9611E">
        <w:rPr>
          <w:rFonts w:ascii="Times New Roman" w:hAnsi="Times New Roman"/>
        </w:rPr>
        <w:t xml:space="preserve">, bem como a suspensão das atividades de fiscalização relacionadas ao </w:t>
      </w:r>
      <w:r w:rsidR="4A98FC94" w:rsidRPr="57B9611E">
        <w:rPr>
          <w:rFonts w:ascii="Times New Roman" w:hAnsi="Times New Roman"/>
        </w:rPr>
        <w:t xml:space="preserve">projeto </w:t>
      </w:r>
      <w:r w:rsidR="47CB5C67" w:rsidRPr="57B9611E">
        <w:rPr>
          <w:rFonts w:ascii="Times New Roman" w:hAnsi="Times New Roman"/>
        </w:rPr>
        <w:t>Plantão Arapiraca</w:t>
      </w:r>
      <w:r w:rsidR="00D341E2" w:rsidRPr="57B9611E">
        <w:rPr>
          <w:rFonts w:ascii="Times New Roman" w:hAnsi="Times New Roman"/>
        </w:rPr>
        <w:t>, durante os meses de novembro e dezembro de</w:t>
      </w:r>
      <w:r w:rsidR="0C22D5FC" w:rsidRPr="57B9611E">
        <w:rPr>
          <w:rFonts w:ascii="Times New Roman" w:hAnsi="Times New Roman"/>
        </w:rPr>
        <w:t xml:space="preserve"> 2024</w:t>
      </w:r>
      <w:r w:rsidR="30AB410C" w:rsidRPr="57B9611E">
        <w:rPr>
          <w:rFonts w:ascii="Times New Roman" w:hAnsi="Times New Roman"/>
        </w:rPr>
        <w:t>,</w:t>
      </w:r>
      <w:r w:rsidR="0C22D5FC" w:rsidRPr="57B9611E">
        <w:rPr>
          <w:rFonts w:ascii="Times New Roman" w:hAnsi="Times New Roman"/>
        </w:rPr>
        <w:t xml:space="preserve"> de</w:t>
      </w:r>
      <w:r w:rsidR="00D341E2" w:rsidRPr="57B9611E">
        <w:rPr>
          <w:rFonts w:ascii="Times New Roman" w:hAnsi="Times New Roman"/>
        </w:rPr>
        <w:t xml:space="preserve"> forma a concentrar </w:t>
      </w:r>
      <w:r w:rsidR="00F25871" w:rsidRPr="57B9611E">
        <w:rPr>
          <w:rFonts w:ascii="Times New Roman" w:hAnsi="Times New Roman"/>
        </w:rPr>
        <w:t>esforços na tramitação dos processos internos</w:t>
      </w:r>
      <w:r w:rsidR="285D69CA" w:rsidRPr="57B9611E">
        <w:rPr>
          <w:rFonts w:ascii="Times New Roman" w:hAnsi="Times New Roman"/>
        </w:rPr>
        <w:t xml:space="preserve"> de fiscalização que estão com atrasos</w:t>
      </w:r>
      <w:r w:rsidR="00766B5F" w:rsidRPr="57B9611E">
        <w:rPr>
          <w:rFonts w:ascii="Times New Roman" w:hAnsi="Times New Roman"/>
        </w:rPr>
        <w:t>;</w:t>
      </w:r>
    </w:p>
    <w:p w14:paraId="4DA3E1F9" w14:textId="77777777" w:rsidR="00F25871" w:rsidRPr="00604665" w:rsidRDefault="00F25871" w:rsidP="5F5809AD">
      <w:pPr>
        <w:jc w:val="both"/>
        <w:rPr>
          <w:rFonts w:ascii="Times New Roman" w:hAnsi="Times New Roman"/>
        </w:rPr>
      </w:pPr>
    </w:p>
    <w:p w14:paraId="4210CC5D" w14:textId="62958E61" w:rsidR="00F25871" w:rsidRPr="00604665" w:rsidRDefault="00F25871" w:rsidP="5F5809AD">
      <w:pPr>
        <w:jc w:val="both"/>
        <w:rPr>
          <w:rFonts w:ascii="Times New Roman" w:hAnsi="Times New Roman"/>
        </w:rPr>
      </w:pPr>
      <w:r w:rsidRPr="6FAA073E">
        <w:rPr>
          <w:rFonts w:ascii="Times New Roman" w:hAnsi="Times New Roman"/>
        </w:rPr>
        <w:t xml:space="preserve">2 – </w:t>
      </w:r>
      <w:r w:rsidR="00733AF5">
        <w:rPr>
          <w:rFonts w:ascii="Times New Roman" w:hAnsi="Times New Roman"/>
        </w:rPr>
        <w:t>Suspender</w:t>
      </w:r>
      <w:r w:rsidR="00B36356" w:rsidRPr="6FAA073E">
        <w:rPr>
          <w:rFonts w:ascii="Times New Roman" w:hAnsi="Times New Roman"/>
        </w:rPr>
        <w:t xml:space="preserve"> </w:t>
      </w:r>
      <w:r w:rsidR="00AA3D9C" w:rsidRPr="6FAA073E">
        <w:rPr>
          <w:rFonts w:ascii="Times New Roman" w:hAnsi="Times New Roman"/>
        </w:rPr>
        <w:t>as atividades de fiscalização em novembro e dezembro</w:t>
      </w:r>
      <w:r w:rsidR="00766B5F">
        <w:rPr>
          <w:rFonts w:ascii="Times New Roman" w:hAnsi="Times New Roman"/>
        </w:rPr>
        <w:t>.</w:t>
      </w:r>
    </w:p>
    <w:p w14:paraId="376025F1" w14:textId="69BB4337" w:rsidR="4739FFBB" w:rsidRPr="00604665" w:rsidRDefault="4739FFBB" w:rsidP="5F5809AD">
      <w:pPr>
        <w:jc w:val="both"/>
        <w:rPr>
          <w:rFonts w:ascii="Times New Roman" w:hAnsi="Times New Roman"/>
        </w:rPr>
      </w:pPr>
    </w:p>
    <w:p w14:paraId="7D70F169" w14:textId="1FE8565F" w:rsidR="00E24C75" w:rsidRPr="00604665" w:rsidRDefault="00E24C75" w:rsidP="00EA6CBB">
      <w:pPr>
        <w:jc w:val="center"/>
        <w:rPr>
          <w:rFonts w:ascii="Times New Roman" w:hAnsi="Times New Roman"/>
        </w:rPr>
      </w:pPr>
      <w:r w:rsidRPr="00604665">
        <w:rPr>
          <w:rFonts w:ascii="Times New Roman" w:hAnsi="Times New Roman"/>
        </w:rPr>
        <w:t xml:space="preserve">Maceió, </w:t>
      </w:r>
      <w:r w:rsidR="0062308D" w:rsidRPr="00604665">
        <w:rPr>
          <w:rFonts w:ascii="Times New Roman" w:hAnsi="Times New Roman"/>
        </w:rPr>
        <w:t>2</w:t>
      </w:r>
      <w:r w:rsidR="003F7762">
        <w:rPr>
          <w:rFonts w:ascii="Times New Roman" w:hAnsi="Times New Roman"/>
        </w:rPr>
        <w:t>5</w:t>
      </w:r>
      <w:r w:rsidRPr="00604665">
        <w:rPr>
          <w:rFonts w:ascii="Times New Roman" w:hAnsi="Times New Roman"/>
        </w:rPr>
        <w:t xml:space="preserve"> de </w:t>
      </w:r>
      <w:r w:rsidR="003F7762">
        <w:rPr>
          <w:rFonts w:ascii="Times New Roman" w:hAnsi="Times New Roman"/>
        </w:rPr>
        <w:t>novembro</w:t>
      </w:r>
      <w:r w:rsidRPr="00604665">
        <w:rPr>
          <w:rFonts w:ascii="Times New Roman" w:hAnsi="Times New Roman"/>
        </w:rPr>
        <w:t xml:space="preserve"> de 202</w:t>
      </w:r>
      <w:r w:rsidR="001E1750" w:rsidRPr="00604665">
        <w:rPr>
          <w:rFonts w:ascii="Times New Roman" w:hAnsi="Times New Roman"/>
        </w:rPr>
        <w:t>4</w:t>
      </w:r>
    </w:p>
    <w:p w14:paraId="69414C69" w14:textId="4BC1A9B6" w:rsidR="50BBC007" w:rsidRPr="00604665" w:rsidRDefault="50BBC007" w:rsidP="4739FFBB">
      <w:pPr>
        <w:rPr>
          <w:rFonts w:ascii="Times New Roman" w:hAnsi="Times New Roman"/>
        </w:rPr>
      </w:pPr>
    </w:p>
    <w:p w14:paraId="70EA31D1" w14:textId="77777777" w:rsidR="00E24C75" w:rsidRPr="00604665" w:rsidRDefault="00E24C75" w:rsidP="00E24C75">
      <w:pPr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0"/>
        <w:gridCol w:w="630"/>
        <w:gridCol w:w="630"/>
        <w:gridCol w:w="1185"/>
        <w:gridCol w:w="1170"/>
        <w:gridCol w:w="1515"/>
      </w:tblGrid>
      <w:tr w:rsidR="50BBC007" w:rsidRPr="00604665" w14:paraId="4A66BC91" w14:textId="77777777" w:rsidTr="50BBC007">
        <w:trPr>
          <w:trHeight w:val="390"/>
        </w:trPr>
        <w:tc>
          <w:tcPr>
            <w:tcW w:w="36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bookmarkEnd w:id="0"/>
          <w:bookmarkEnd w:id="1"/>
          <w:bookmarkEnd w:id="2"/>
          <w:p w14:paraId="4909C638" w14:textId="3A55665F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Conselheiro(a):</w:t>
            </w:r>
          </w:p>
        </w:tc>
        <w:tc>
          <w:tcPr>
            <w:tcW w:w="36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26B04D" w14:textId="4309E109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Votação</w:t>
            </w:r>
          </w:p>
        </w:tc>
        <w:tc>
          <w:tcPr>
            <w:tcW w:w="15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D1FC84" w14:textId="7A56EA97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Assinatura</w:t>
            </w:r>
          </w:p>
        </w:tc>
      </w:tr>
      <w:tr w:rsidR="50BBC007" w:rsidRPr="00604665" w14:paraId="0DB4A80F" w14:textId="77777777" w:rsidTr="50BBC007">
        <w:trPr>
          <w:trHeight w:val="90"/>
        </w:trPr>
        <w:tc>
          <w:tcPr>
            <w:tcW w:w="363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082DE7E" w14:textId="77777777" w:rsidR="00D947F7" w:rsidRPr="00604665" w:rsidRDefault="00D947F7">
            <w:pPr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35A354" w14:textId="0AED5BDA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5542C4" w14:textId="3B9B8244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61135E" w14:textId="0A95F3DC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Abstenção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09C858" w14:textId="00172033" w:rsidR="50BBC007" w:rsidRPr="00604665" w:rsidRDefault="50BBC007" w:rsidP="50BBC007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604665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Ausência</w:t>
            </w:r>
          </w:p>
        </w:tc>
        <w:tc>
          <w:tcPr>
            <w:tcW w:w="151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0AB17D4" w14:textId="77777777" w:rsidR="00D947F7" w:rsidRPr="00604665" w:rsidRDefault="00D947F7">
            <w:pPr>
              <w:rPr>
                <w:rFonts w:ascii="Times New Roman" w:hAnsi="Times New Roman"/>
              </w:rPr>
            </w:pPr>
          </w:p>
        </w:tc>
      </w:tr>
      <w:tr w:rsidR="00700599" w:rsidRPr="00604665" w14:paraId="7ED7AE72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DE118F" w14:textId="38BA1596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 xml:space="preserve">Geraldo </w:t>
            </w:r>
            <w:proofErr w:type="spellStart"/>
            <w:r w:rsidRPr="00700599">
              <w:rPr>
                <w:rFonts w:ascii="Times New Roman" w:hAnsi="Times New Roman"/>
              </w:rPr>
              <w:t>Majela</w:t>
            </w:r>
            <w:proofErr w:type="spellEnd"/>
            <w:r w:rsidRPr="00700599">
              <w:rPr>
                <w:rFonts w:ascii="Times New Roman" w:hAnsi="Times New Roman"/>
              </w:rPr>
              <w:t xml:space="preserve"> G. Faria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423A91" w14:textId="4ABDBE2A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ABC828" w14:textId="4F7E0759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46E25B" w14:textId="04E0D825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84D9595" w14:textId="1F7C8446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D0D4481" w14:textId="4C1DBD42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5D04981A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6CD898" w14:textId="077A985E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700599">
              <w:rPr>
                <w:rFonts w:ascii="Times New Roman" w:hAnsi="Times New Roman"/>
              </w:rPr>
              <w:t>Margíria</w:t>
            </w:r>
            <w:proofErr w:type="spellEnd"/>
            <w:r w:rsidRPr="00700599">
              <w:rPr>
                <w:rFonts w:ascii="Times New Roman" w:hAnsi="Times New Roman"/>
              </w:rPr>
              <w:t xml:space="preserve"> Mércia Carvalho O. França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82E5E29" w14:textId="395CCFB5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26E52B" w14:textId="682B0B0F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AB73A40" w14:textId="77F1A9FA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B3BDAAF" w14:textId="2595BAB1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55D2FDB" w14:textId="5181E613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5D99BE2A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CD47E1A" w14:textId="1E317DEC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lastRenderedPageBreak/>
              <w:t>Airton Rocha Omena Júnior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78B74E8" w14:textId="23CFC644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C5D431" w14:textId="1AFC41CB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BD98C93" w14:textId="4B65A861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003C929" w14:textId="1C7C70B7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EE15D27" w14:textId="6B1C27B1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43724188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9DA29F" w14:textId="3D6611C6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0DFD0B3" w14:textId="091EF4D4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4C545A4" w14:textId="21ABB4EA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9E53E1" w14:textId="16FD3868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7A3AF6" w14:textId="6D9E7B2E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43BD8F" w14:textId="5F822201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48AEFEAC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9652BC" w14:textId="3CF24495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Lara Torres de Melo Vasconcellos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00D58C9" w14:textId="215AC10B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B1D74EB" w14:textId="45405878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646AF7" w14:textId="0E978D97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AED9E7" w14:textId="40D403AC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712293" w14:textId="6A69FFB6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2BAEF941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AF53FB9" w14:textId="5C35CC58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700599">
              <w:rPr>
                <w:rFonts w:ascii="Times New Roman" w:hAnsi="Times New Roman"/>
              </w:rPr>
              <w:t>Haiana</w:t>
            </w:r>
            <w:proofErr w:type="spellEnd"/>
            <w:r w:rsidRPr="00700599">
              <w:rPr>
                <w:rFonts w:ascii="Times New Roman" w:hAnsi="Times New Roman"/>
              </w:rPr>
              <w:t xml:space="preserve"> Calheiros de Lima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72F202" w14:textId="221E0FE4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B63847" w14:textId="1F7A4413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DE287E2" w14:textId="779F852E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F72E28A" w14:textId="515BE7A2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ED1BA93" w14:textId="05C073CC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6E0BFD1A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F367CF3" w14:textId="10591CFB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BEB42EE" w14:textId="7A37B6CF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BC7D657" w14:textId="64FF4C10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7DA57A" w14:textId="2E958778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969ABE1" w14:textId="3A8DADA9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C8227B4" w14:textId="75AACFC4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046F0C6C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0555C01" w14:textId="4602AFB4" w:rsidR="00700599" w:rsidRPr="00700599" w:rsidRDefault="00700599" w:rsidP="00700599">
            <w:pPr>
              <w:jc w:val="both"/>
              <w:rPr>
                <w:rFonts w:ascii="Times New Roman" w:hAnsi="Times New Roman"/>
              </w:rPr>
            </w:pPr>
            <w:r w:rsidRPr="00700599">
              <w:rPr>
                <w:rFonts w:ascii="Times New Roman" w:hAnsi="Times New Roman"/>
              </w:rPr>
              <w:t>Elisabeth De A. C. Duarte Gonçalves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5B76E4D" w14:textId="701B6B66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0F54F0" w14:textId="77777777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3A7AA4" w14:textId="77777777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7FBE5E" w14:textId="66F40E2E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1B6FF5B" w14:textId="77777777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54067523" w14:textId="77777777" w:rsidTr="50BBC007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CF4CB35" w14:textId="58C9D09D" w:rsidR="00700599" w:rsidRPr="00700599" w:rsidRDefault="00700599" w:rsidP="00700599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 xml:space="preserve">Sofia Campos </w:t>
            </w:r>
            <w:proofErr w:type="spellStart"/>
            <w:r w:rsidRPr="00700599">
              <w:rPr>
                <w:rFonts w:ascii="Times New Roman" w:hAnsi="Times New Roman"/>
              </w:rPr>
              <w:t>Christopoulos</w:t>
            </w:r>
            <w:proofErr w:type="spellEnd"/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4B720C" w14:textId="43C3465F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6A23AFD" w14:textId="14DBA3D9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5F3D28" w14:textId="59491136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FC2FD99" w14:textId="483D423F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X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E0A0C94" w14:textId="59C4C041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700599" w:rsidRPr="00604665" w14:paraId="4BF5EDB0" w14:textId="77777777" w:rsidTr="00A76F01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B95487D" w14:textId="6F6138A3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Total: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01AF3C5" w14:textId="0825E4E6" w:rsidR="00700599" w:rsidRPr="00700599" w:rsidRDefault="00700599" w:rsidP="00700599">
            <w:pPr>
              <w:jc w:val="center"/>
              <w:rPr>
                <w:rFonts w:ascii="Times New Roman" w:eastAsia="Cambria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05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3CA6214" w14:textId="744542FE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FA77B4" w14:textId="39C80BD8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4423793" w14:textId="759AF122" w:rsidR="00700599" w:rsidRPr="00700599" w:rsidRDefault="00700599" w:rsidP="00700599">
            <w:p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700599">
              <w:rPr>
                <w:rFonts w:ascii="Times New Roman" w:hAnsi="Times New Roman"/>
              </w:rPr>
              <w:t>04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5126DB1" w14:textId="0A89D0CB" w:rsidR="00700599" w:rsidRPr="00700599" w:rsidRDefault="00700599" w:rsidP="00700599">
            <w:pPr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</w:tbl>
    <w:p w14:paraId="08F2F0DB" w14:textId="0F3FDCAF" w:rsidR="007957A2" w:rsidRPr="00604665" w:rsidRDefault="007957A2" w:rsidP="00EA6CBB">
      <w:pPr>
        <w:rPr>
          <w:rFonts w:ascii="Times New Roman" w:hAnsi="Times New Roman"/>
        </w:rPr>
      </w:pPr>
    </w:p>
    <w:sectPr w:rsidR="007957A2" w:rsidRPr="00604665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F57D9" w14:textId="77777777" w:rsidR="007F543A" w:rsidRDefault="007F543A" w:rsidP="00EE4FDD">
      <w:r>
        <w:separator/>
      </w:r>
    </w:p>
  </w:endnote>
  <w:endnote w:type="continuationSeparator" w:id="0">
    <w:p w14:paraId="1C5BFC52" w14:textId="77777777" w:rsidR="007F543A" w:rsidRDefault="007F543A" w:rsidP="00EE4FDD">
      <w:r>
        <w:continuationSeparator/>
      </w:r>
    </w:p>
  </w:endnote>
  <w:endnote w:type="continuationNotice" w:id="1">
    <w:p w14:paraId="59570EE0" w14:textId="77777777" w:rsidR="007F543A" w:rsidRDefault="007F54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WenQuanYi Micro Hei">
    <w:altName w:val="MS Mincho"/>
    <w:charset w:val="00"/>
    <w:family w:val="roman"/>
    <w:pitch w:val="default"/>
    <w:sig w:usb0="00000003" w:usb1="00000000" w:usb2="00000000" w:usb3="00000000" w:csb0="00000001" w:csb1="00000000"/>
  </w:font>
  <w:font w:name="Lohit Hind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D4003" w14:textId="77777777" w:rsidR="007F543A" w:rsidRDefault="007F543A" w:rsidP="00EE4FDD">
      <w:r>
        <w:separator/>
      </w:r>
    </w:p>
  </w:footnote>
  <w:footnote w:type="continuationSeparator" w:id="0">
    <w:p w14:paraId="77C77864" w14:textId="77777777" w:rsidR="007F543A" w:rsidRDefault="007F543A" w:rsidP="00EE4FDD">
      <w:r>
        <w:continuationSeparator/>
      </w:r>
    </w:p>
  </w:footnote>
  <w:footnote w:type="continuationNotice" w:id="1">
    <w:p w14:paraId="71706804" w14:textId="77777777" w:rsidR="007F543A" w:rsidRDefault="007F54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2CC9"/>
    <w:multiLevelType w:val="hybridMultilevel"/>
    <w:tmpl w:val="CF940700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354A55"/>
    <w:multiLevelType w:val="hybridMultilevel"/>
    <w:tmpl w:val="D7464AA0"/>
    <w:lvl w:ilvl="0" w:tplc="6AE66232">
      <w:start w:val="1"/>
      <w:numFmt w:val="upperRoman"/>
      <w:lvlText w:val="%1"/>
      <w:lvlJc w:val="left"/>
      <w:pPr>
        <w:ind w:left="226" w:hanging="111"/>
      </w:pPr>
      <w:rPr>
        <w:rFonts w:ascii="Carlito" w:eastAsia="Carlito" w:hAnsi="Carlito" w:cs="Carlito" w:hint="default"/>
        <w:w w:val="100"/>
        <w:sz w:val="23"/>
        <w:szCs w:val="23"/>
        <w:lang w:val="pt-PT" w:eastAsia="en-US" w:bidi="ar-SA"/>
      </w:rPr>
    </w:lvl>
    <w:lvl w:ilvl="1" w:tplc="825C7AE6">
      <w:numFmt w:val="bullet"/>
      <w:lvlText w:val="•"/>
      <w:lvlJc w:val="left"/>
      <w:pPr>
        <w:ind w:left="1212" w:hanging="111"/>
      </w:pPr>
      <w:rPr>
        <w:rFonts w:hint="default"/>
        <w:lang w:val="pt-PT" w:eastAsia="en-US" w:bidi="ar-SA"/>
      </w:rPr>
    </w:lvl>
    <w:lvl w:ilvl="2" w:tplc="5C20BCA6">
      <w:numFmt w:val="bullet"/>
      <w:lvlText w:val="•"/>
      <w:lvlJc w:val="left"/>
      <w:pPr>
        <w:ind w:left="2205" w:hanging="111"/>
      </w:pPr>
      <w:rPr>
        <w:rFonts w:hint="default"/>
        <w:lang w:val="pt-PT" w:eastAsia="en-US" w:bidi="ar-SA"/>
      </w:rPr>
    </w:lvl>
    <w:lvl w:ilvl="3" w:tplc="E558E6AA">
      <w:numFmt w:val="bullet"/>
      <w:lvlText w:val="•"/>
      <w:lvlJc w:val="left"/>
      <w:pPr>
        <w:ind w:left="3197" w:hanging="111"/>
      </w:pPr>
      <w:rPr>
        <w:rFonts w:hint="default"/>
        <w:lang w:val="pt-PT" w:eastAsia="en-US" w:bidi="ar-SA"/>
      </w:rPr>
    </w:lvl>
    <w:lvl w:ilvl="4" w:tplc="BBBA7530">
      <w:numFmt w:val="bullet"/>
      <w:lvlText w:val="•"/>
      <w:lvlJc w:val="left"/>
      <w:pPr>
        <w:ind w:left="4190" w:hanging="111"/>
      </w:pPr>
      <w:rPr>
        <w:rFonts w:hint="default"/>
        <w:lang w:val="pt-PT" w:eastAsia="en-US" w:bidi="ar-SA"/>
      </w:rPr>
    </w:lvl>
    <w:lvl w:ilvl="5" w:tplc="146243F0">
      <w:numFmt w:val="bullet"/>
      <w:lvlText w:val="•"/>
      <w:lvlJc w:val="left"/>
      <w:pPr>
        <w:ind w:left="5183" w:hanging="111"/>
      </w:pPr>
      <w:rPr>
        <w:rFonts w:hint="default"/>
        <w:lang w:val="pt-PT" w:eastAsia="en-US" w:bidi="ar-SA"/>
      </w:rPr>
    </w:lvl>
    <w:lvl w:ilvl="6" w:tplc="C6682BAA">
      <w:numFmt w:val="bullet"/>
      <w:lvlText w:val="•"/>
      <w:lvlJc w:val="left"/>
      <w:pPr>
        <w:ind w:left="6175" w:hanging="111"/>
      </w:pPr>
      <w:rPr>
        <w:rFonts w:hint="default"/>
        <w:lang w:val="pt-PT" w:eastAsia="en-US" w:bidi="ar-SA"/>
      </w:rPr>
    </w:lvl>
    <w:lvl w:ilvl="7" w:tplc="8E861CFE">
      <w:numFmt w:val="bullet"/>
      <w:lvlText w:val="•"/>
      <w:lvlJc w:val="left"/>
      <w:pPr>
        <w:ind w:left="7168" w:hanging="111"/>
      </w:pPr>
      <w:rPr>
        <w:rFonts w:hint="default"/>
        <w:lang w:val="pt-PT" w:eastAsia="en-US" w:bidi="ar-SA"/>
      </w:rPr>
    </w:lvl>
    <w:lvl w:ilvl="8" w:tplc="ABB82762">
      <w:numFmt w:val="bullet"/>
      <w:lvlText w:val="•"/>
      <w:lvlJc w:val="left"/>
      <w:pPr>
        <w:ind w:left="8161" w:hanging="111"/>
      </w:pPr>
      <w:rPr>
        <w:rFonts w:hint="default"/>
        <w:lang w:val="pt-PT" w:eastAsia="en-US" w:bidi="ar-SA"/>
      </w:rPr>
    </w:lvl>
  </w:abstractNum>
  <w:abstractNum w:abstractNumId="2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F624EBF"/>
    <w:multiLevelType w:val="hybridMultilevel"/>
    <w:tmpl w:val="355A1C34"/>
    <w:lvl w:ilvl="0" w:tplc="469AF67C">
      <w:start w:val="1"/>
      <w:numFmt w:val="lowerLetter"/>
      <w:lvlText w:val="%1)"/>
      <w:lvlJc w:val="left"/>
      <w:pPr>
        <w:ind w:left="347" w:hanging="233"/>
      </w:pPr>
      <w:rPr>
        <w:rFonts w:ascii="Carlito" w:eastAsia="Carlito" w:hAnsi="Carlito" w:cs="Carlito" w:hint="default"/>
        <w:w w:val="100"/>
        <w:sz w:val="22"/>
        <w:szCs w:val="22"/>
        <w:lang w:val="pt-PT" w:eastAsia="en-US" w:bidi="ar-SA"/>
      </w:rPr>
    </w:lvl>
    <w:lvl w:ilvl="1" w:tplc="885A819C">
      <w:numFmt w:val="bullet"/>
      <w:lvlText w:val="•"/>
      <w:lvlJc w:val="left"/>
      <w:pPr>
        <w:ind w:left="1320" w:hanging="233"/>
      </w:pPr>
      <w:rPr>
        <w:rFonts w:hint="default"/>
        <w:lang w:val="pt-PT" w:eastAsia="en-US" w:bidi="ar-SA"/>
      </w:rPr>
    </w:lvl>
    <w:lvl w:ilvl="2" w:tplc="AFD0744E">
      <w:numFmt w:val="bullet"/>
      <w:lvlText w:val="•"/>
      <w:lvlJc w:val="left"/>
      <w:pPr>
        <w:ind w:left="2301" w:hanging="233"/>
      </w:pPr>
      <w:rPr>
        <w:rFonts w:hint="default"/>
        <w:lang w:val="pt-PT" w:eastAsia="en-US" w:bidi="ar-SA"/>
      </w:rPr>
    </w:lvl>
    <w:lvl w:ilvl="3" w:tplc="37E48480">
      <w:numFmt w:val="bullet"/>
      <w:lvlText w:val="•"/>
      <w:lvlJc w:val="left"/>
      <w:pPr>
        <w:ind w:left="3281" w:hanging="233"/>
      </w:pPr>
      <w:rPr>
        <w:rFonts w:hint="default"/>
        <w:lang w:val="pt-PT" w:eastAsia="en-US" w:bidi="ar-SA"/>
      </w:rPr>
    </w:lvl>
    <w:lvl w:ilvl="4" w:tplc="90F0DD52">
      <w:numFmt w:val="bullet"/>
      <w:lvlText w:val="•"/>
      <w:lvlJc w:val="left"/>
      <w:pPr>
        <w:ind w:left="4262" w:hanging="233"/>
      </w:pPr>
      <w:rPr>
        <w:rFonts w:hint="default"/>
        <w:lang w:val="pt-PT" w:eastAsia="en-US" w:bidi="ar-SA"/>
      </w:rPr>
    </w:lvl>
    <w:lvl w:ilvl="5" w:tplc="0FE07A44">
      <w:numFmt w:val="bullet"/>
      <w:lvlText w:val="•"/>
      <w:lvlJc w:val="left"/>
      <w:pPr>
        <w:ind w:left="5243" w:hanging="233"/>
      </w:pPr>
      <w:rPr>
        <w:rFonts w:hint="default"/>
        <w:lang w:val="pt-PT" w:eastAsia="en-US" w:bidi="ar-SA"/>
      </w:rPr>
    </w:lvl>
    <w:lvl w:ilvl="6" w:tplc="11C0447C">
      <w:numFmt w:val="bullet"/>
      <w:lvlText w:val="•"/>
      <w:lvlJc w:val="left"/>
      <w:pPr>
        <w:ind w:left="6223" w:hanging="233"/>
      </w:pPr>
      <w:rPr>
        <w:rFonts w:hint="default"/>
        <w:lang w:val="pt-PT" w:eastAsia="en-US" w:bidi="ar-SA"/>
      </w:rPr>
    </w:lvl>
    <w:lvl w:ilvl="7" w:tplc="B1BE3F94">
      <w:numFmt w:val="bullet"/>
      <w:lvlText w:val="•"/>
      <w:lvlJc w:val="left"/>
      <w:pPr>
        <w:ind w:left="7204" w:hanging="233"/>
      </w:pPr>
      <w:rPr>
        <w:rFonts w:hint="default"/>
        <w:lang w:val="pt-PT" w:eastAsia="en-US" w:bidi="ar-SA"/>
      </w:rPr>
    </w:lvl>
    <w:lvl w:ilvl="8" w:tplc="6774340C">
      <w:numFmt w:val="bullet"/>
      <w:lvlText w:val="•"/>
      <w:lvlJc w:val="left"/>
      <w:pPr>
        <w:ind w:left="8185" w:hanging="233"/>
      </w:pPr>
      <w:rPr>
        <w:rFonts w:hint="default"/>
        <w:lang w:val="pt-PT" w:eastAsia="en-US" w:bidi="ar-SA"/>
      </w:rPr>
    </w:lvl>
  </w:abstractNum>
  <w:abstractNum w:abstractNumId="6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22E84CA5"/>
    <w:multiLevelType w:val="hybridMultilevel"/>
    <w:tmpl w:val="2B76A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262F4"/>
    <w:multiLevelType w:val="hybridMultilevel"/>
    <w:tmpl w:val="84CA9D0C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903D9"/>
    <w:multiLevelType w:val="hybridMultilevel"/>
    <w:tmpl w:val="AB44E0C2"/>
    <w:lvl w:ilvl="0" w:tplc="314203E6">
      <w:start w:val="1"/>
      <w:numFmt w:val="upperRoman"/>
      <w:lvlText w:val="%1"/>
      <w:lvlJc w:val="left"/>
      <w:pPr>
        <w:ind w:left="115" w:hanging="171"/>
      </w:pPr>
      <w:rPr>
        <w:rFonts w:ascii="Carlito" w:eastAsia="Carlito" w:hAnsi="Carlito" w:cs="Carlito" w:hint="default"/>
        <w:w w:val="100"/>
        <w:sz w:val="23"/>
        <w:szCs w:val="23"/>
        <w:lang w:val="pt-PT" w:eastAsia="en-US" w:bidi="ar-SA"/>
      </w:rPr>
    </w:lvl>
    <w:lvl w:ilvl="1" w:tplc="F890688A">
      <w:numFmt w:val="bullet"/>
      <w:lvlText w:val="•"/>
      <w:lvlJc w:val="left"/>
      <w:pPr>
        <w:ind w:left="1122" w:hanging="171"/>
      </w:pPr>
      <w:rPr>
        <w:rFonts w:hint="default"/>
        <w:lang w:val="pt-PT" w:eastAsia="en-US" w:bidi="ar-SA"/>
      </w:rPr>
    </w:lvl>
    <w:lvl w:ilvl="2" w:tplc="08E24774">
      <w:numFmt w:val="bullet"/>
      <w:lvlText w:val="•"/>
      <w:lvlJc w:val="left"/>
      <w:pPr>
        <w:ind w:left="2125" w:hanging="171"/>
      </w:pPr>
      <w:rPr>
        <w:rFonts w:hint="default"/>
        <w:lang w:val="pt-PT" w:eastAsia="en-US" w:bidi="ar-SA"/>
      </w:rPr>
    </w:lvl>
    <w:lvl w:ilvl="3" w:tplc="A3CC722E">
      <w:numFmt w:val="bullet"/>
      <w:lvlText w:val="•"/>
      <w:lvlJc w:val="left"/>
      <w:pPr>
        <w:ind w:left="3127" w:hanging="171"/>
      </w:pPr>
      <w:rPr>
        <w:rFonts w:hint="default"/>
        <w:lang w:val="pt-PT" w:eastAsia="en-US" w:bidi="ar-SA"/>
      </w:rPr>
    </w:lvl>
    <w:lvl w:ilvl="4" w:tplc="EE76C39C">
      <w:numFmt w:val="bullet"/>
      <w:lvlText w:val="•"/>
      <w:lvlJc w:val="left"/>
      <w:pPr>
        <w:ind w:left="4130" w:hanging="171"/>
      </w:pPr>
      <w:rPr>
        <w:rFonts w:hint="default"/>
        <w:lang w:val="pt-PT" w:eastAsia="en-US" w:bidi="ar-SA"/>
      </w:rPr>
    </w:lvl>
    <w:lvl w:ilvl="5" w:tplc="EA5EBDD0">
      <w:numFmt w:val="bullet"/>
      <w:lvlText w:val="•"/>
      <w:lvlJc w:val="left"/>
      <w:pPr>
        <w:ind w:left="5133" w:hanging="171"/>
      </w:pPr>
      <w:rPr>
        <w:rFonts w:hint="default"/>
        <w:lang w:val="pt-PT" w:eastAsia="en-US" w:bidi="ar-SA"/>
      </w:rPr>
    </w:lvl>
    <w:lvl w:ilvl="6" w:tplc="785A9BF2">
      <w:numFmt w:val="bullet"/>
      <w:lvlText w:val="•"/>
      <w:lvlJc w:val="left"/>
      <w:pPr>
        <w:ind w:left="6135" w:hanging="171"/>
      </w:pPr>
      <w:rPr>
        <w:rFonts w:hint="default"/>
        <w:lang w:val="pt-PT" w:eastAsia="en-US" w:bidi="ar-SA"/>
      </w:rPr>
    </w:lvl>
    <w:lvl w:ilvl="7" w:tplc="0764041C">
      <w:numFmt w:val="bullet"/>
      <w:lvlText w:val="•"/>
      <w:lvlJc w:val="left"/>
      <w:pPr>
        <w:ind w:left="7138" w:hanging="171"/>
      </w:pPr>
      <w:rPr>
        <w:rFonts w:hint="default"/>
        <w:lang w:val="pt-PT" w:eastAsia="en-US" w:bidi="ar-SA"/>
      </w:rPr>
    </w:lvl>
    <w:lvl w:ilvl="8" w:tplc="FCF84628">
      <w:numFmt w:val="bullet"/>
      <w:lvlText w:val="•"/>
      <w:lvlJc w:val="left"/>
      <w:pPr>
        <w:ind w:left="8141" w:hanging="171"/>
      </w:pPr>
      <w:rPr>
        <w:rFonts w:hint="default"/>
        <w:lang w:val="pt-PT" w:eastAsia="en-US" w:bidi="ar-SA"/>
      </w:rPr>
    </w:lvl>
  </w:abstractNum>
  <w:abstractNum w:abstractNumId="12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pStyle w:val="ALINEAS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91A44"/>
    <w:multiLevelType w:val="multilevel"/>
    <w:tmpl w:val="FADC7418"/>
    <w:lvl w:ilvl="0">
      <w:start w:val="1"/>
      <w:numFmt w:val="decimal"/>
      <w:pStyle w:val="PARGRAFOS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56454CD"/>
    <w:multiLevelType w:val="hybridMultilevel"/>
    <w:tmpl w:val="A0602130"/>
    <w:lvl w:ilvl="0" w:tplc="B87846E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RTIGOS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9B141B5"/>
    <w:multiLevelType w:val="hybridMultilevel"/>
    <w:tmpl w:val="8A4603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20F77"/>
    <w:multiLevelType w:val="hybridMultilevel"/>
    <w:tmpl w:val="09487034"/>
    <w:lvl w:ilvl="0" w:tplc="FF5E666C">
      <w:start w:val="1"/>
      <w:numFmt w:val="upperRoman"/>
      <w:lvlText w:val="%1"/>
      <w:lvlJc w:val="left"/>
      <w:pPr>
        <w:ind w:left="115" w:hanging="142"/>
      </w:pPr>
      <w:rPr>
        <w:rFonts w:ascii="Carlito" w:eastAsia="Carlito" w:hAnsi="Carlito" w:cs="Carlito" w:hint="default"/>
        <w:w w:val="100"/>
        <w:sz w:val="23"/>
        <w:szCs w:val="23"/>
        <w:lang w:val="pt-PT" w:eastAsia="en-US" w:bidi="ar-SA"/>
      </w:rPr>
    </w:lvl>
    <w:lvl w:ilvl="1" w:tplc="B63A53DE">
      <w:numFmt w:val="bullet"/>
      <w:lvlText w:val="•"/>
      <w:lvlJc w:val="left"/>
      <w:pPr>
        <w:ind w:left="1122" w:hanging="142"/>
      </w:pPr>
      <w:rPr>
        <w:rFonts w:hint="default"/>
        <w:lang w:val="pt-PT" w:eastAsia="en-US" w:bidi="ar-SA"/>
      </w:rPr>
    </w:lvl>
    <w:lvl w:ilvl="2" w:tplc="D15C36A2">
      <w:numFmt w:val="bullet"/>
      <w:lvlText w:val="•"/>
      <w:lvlJc w:val="left"/>
      <w:pPr>
        <w:ind w:left="2125" w:hanging="142"/>
      </w:pPr>
      <w:rPr>
        <w:rFonts w:hint="default"/>
        <w:lang w:val="pt-PT" w:eastAsia="en-US" w:bidi="ar-SA"/>
      </w:rPr>
    </w:lvl>
    <w:lvl w:ilvl="3" w:tplc="2C9E099C">
      <w:numFmt w:val="bullet"/>
      <w:lvlText w:val="•"/>
      <w:lvlJc w:val="left"/>
      <w:pPr>
        <w:ind w:left="3127" w:hanging="142"/>
      </w:pPr>
      <w:rPr>
        <w:rFonts w:hint="default"/>
        <w:lang w:val="pt-PT" w:eastAsia="en-US" w:bidi="ar-SA"/>
      </w:rPr>
    </w:lvl>
    <w:lvl w:ilvl="4" w:tplc="FD88FC4A">
      <w:numFmt w:val="bullet"/>
      <w:lvlText w:val="•"/>
      <w:lvlJc w:val="left"/>
      <w:pPr>
        <w:ind w:left="4130" w:hanging="142"/>
      </w:pPr>
      <w:rPr>
        <w:rFonts w:hint="default"/>
        <w:lang w:val="pt-PT" w:eastAsia="en-US" w:bidi="ar-SA"/>
      </w:rPr>
    </w:lvl>
    <w:lvl w:ilvl="5" w:tplc="634480EE">
      <w:numFmt w:val="bullet"/>
      <w:lvlText w:val="•"/>
      <w:lvlJc w:val="left"/>
      <w:pPr>
        <w:ind w:left="5133" w:hanging="142"/>
      </w:pPr>
      <w:rPr>
        <w:rFonts w:hint="default"/>
        <w:lang w:val="pt-PT" w:eastAsia="en-US" w:bidi="ar-SA"/>
      </w:rPr>
    </w:lvl>
    <w:lvl w:ilvl="6" w:tplc="BD10B4B0">
      <w:numFmt w:val="bullet"/>
      <w:lvlText w:val="•"/>
      <w:lvlJc w:val="left"/>
      <w:pPr>
        <w:ind w:left="6135" w:hanging="142"/>
      </w:pPr>
      <w:rPr>
        <w:rFonts w:hint="default"/>
        <w:lang w:val="pt-PT" w:eastAsia="en-US" w:bidi="ar-SA"/>
      </w:rPr>
    </w:lvl>
    <w:lvl w:ilvl="7" w:tplc="4210DD12">
      <w:numFmt w:val="bullet"/>
      <w:lvlText w:val="•"/>
      <w:lvlJc w:val="left"/>
      <w:pPr>
        <w:ind w:left="7138" w:hanging="142"/>
      </w:pPr>
      <w:rPr>
        <w:rFonts w:hint="default"/>
        <w:lang w:val="pt-PT" w:eastAsia="en-US" w:bidi="ar-SA"/>
      </w:rPr>
    </w:lvl>
    <w:lvl w:ilvl="8" w:tplc="9FD2D2BC">
      <w:numFmt w:val="bullet"/>
      <w:lvlText w:val="•"/>
      <w:lvlJc w:val="left"/>
      <w:pPr>
        <w:ind w:left="8141" w:hanging="142"/>
      </w:pPr>
      <w:rPr>
        <w:rFonts w:hint="default"/>
        <w:lang w:val="pt-PT" w:eastAsia="en-US" w:bidi="ar-SA"/>
      </w:rPr>
    </w:lvl>
  </w:abstractNum>
  <w:abstractNum w:abstractNumId="2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D951C02"/>
    <w:multiLevelType w:val="hybridMultilevel"/>
    <w:tmpl w:val="7EB2E566"/>
    <w:lvl w:ilvl="0" w:tplc="219CDF68">
      <w:start w:val="1"/>
      <w:numFmt w:val="upperRoman"/>
      <w:pStyle w:val="INCISOS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D5179"/>
    <w:multiLevelType w:val="hybridMultilevel"/>
    <w:tmpl w:val="C01EF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423E0"/>
    <w:multiLevelType w:val="hybridMultilevel"/>
    <w:tmpl w:val="977E5F40"/>
    <w:lvl w:ilvl="0" w:tplc="04160017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13" w:hanging="360"/>
      </w:pPr>
    </w:lvl>
    <w:lvl w:ilvl="2" w:tplc="0416001B" w:tentative="1">
      <w:start w:val="1"/>
      <w:numFmt w:val="lowerRoman"/>
      <w:lvlText w:val="%3."/>
      <w:lvlJc w:val="right"/>
      <w:pPr>
        <w:ind w:left="2433" w:hanging="180"/>
      </w:pPr>
    </w:lvl>
    <w:lvl w:ilvl="3" w:tplc="0416000F" w:tentative="1">
      <w:start w:val="1"/>
      <w:numFmt w:val="decimal"/>
      <w:lvlText w:val="%4."/>
      <w:lvlJc w:val="left"/>
      <w:pPr>
        <w:ind w:left="3153" w:hanging="360"/>
      </w:pPr>
    </w:lvl>
    <w:lvl w:ilvl="4" w:tplc="04160019" w:tentative="1">
      <w:start w:val="1"/>
      <w:numFmt w:val="lowerLetter"/>
      <w:lvlText w:val="%5."/>
      <w:lvlJc w:val="left"/>
      <w:pPr>
        <w:ind w:left="3873" w:hanging="360"/>
      </w:pPr>
    </w:lvl>
    <w:lvl w:ilvl="5" w:tplc="0416001B" w:tentative="1">
      <w:start w:val="1"/>
      <w:numFmt w:val="lowerRoman"/>
      <w:lvlText w:val="%6."/>
      <w:lvlJc w:val="right"/>
      <w:pPr>
        <w:ind w:left="4593" w:hanging="180"/>
      </w:pPr>
    </w:lvl>
    <w:lvl w:ilvl="6" w:tplc="0416000F" w:tentative="1">
      <w:start w:val="1"/>
      <w:numFmt w:val="decimal"/>
      <w:lvlText w:val="%7."/>
      <w:lvlJc w:val="left"/>
      <w:pPr>
        <w:ind w:left="5313" w:hanging="360"/>
      </w:pPr>
    </w:lvl>
    <w:lvl w:ilvl="7" w:tplc="04160019" w:tentative="1">
      <w:start w:val="1"/>
      <w:numFmt w:val="lowerLetter"/>
      <w:lvlText w:val="%8."/>
      <w:lvlJc w:val="left"/>
      <w:pPr>
        <w:ind w:left="6033" w:hanging="360"/>
      </w:pPr>
    </w:lvl>
    <w:lvl w:ilvl="8" w:tplc="0416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7" w15:restartNumberingAfterBreak="0">
    <w:nsid w:val="5D1400C5"/>
    <w:multiLevelType w:val="hybridMultilevel"/>
    <w:tmpl w:val="58A66AF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437BC2"/>
    <w:multiLevelType w:val="hybridMultilevel"/>
    <w:tmpl w:val="C6B6D1DC"/>
    <w:lvl w:ilvl="0" w:tplc="C08A01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F94E76"/>
    <w:multiLevelType w:val="hybridMultilevel"/>
    <w:tmpl w:val="2E0A91F4"/>
    <w:lvl w:ilvl="0" w:tplc="04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3128F"/>
    <w:multiLevelType w:val="hybridMultilevel"/>
    <w:tmpl w:val="4D6CA30E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B172F71"/>
    <w:multiLevelType w:val="hybridMultilevel"/>
    <w:tmpl w:val="75827364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6B1A093F"/>
    <w:multiLevelType w:val="hybridMultilevel"/>
    <w:tmpl w:val="A0602130"/>
    <w:lvl w:ilvl="0" w:tplc="B87846E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C652734"/>
    <w:multiLevelType w:val="hybridMultilevel"/>
    <w:tmpl w:val="6F709D5A"/>
    <w:lvl w:ilvl="0" w:tplc="0416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4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5" w15:restartNumberingAfterBreak="0">
    <w:nsid w:val="73F72708"/>
    <w:multiLevelType w:val="hybridMultilevel"/>
    <w:tmpl w:val="9D0AEE20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CA64617"/>
    <w:multiLevelType w:val="hybridMultilevel"/>
    <w:tmpl w:val="AEFA6292"/>
    <w:lvl w:ilvl="0" w:tplc="184C654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140317">
    <w:abstractNumId w:val="6"/>
  </w:num>
  <w:num w:numId="2" w16cid:durableId="1926306500">
    <w:abstractNumId w:val="22"/>
  </w:num>
  <w:num w:numId="3" w16cid:durableId="1677343980">
    <w:abstractNumId w:val="20"/>
  </w:num>
  <w:num w:numId="4" w16cid:durableId="1249461200">
    <w:abstractNumId w:val="25"/>
  </w:num>
  <w:num w:numId="5" w16cid:durableId="1080565230">
    <w:abstractNumId w:val="34"/>
  </w:num>
  <w:num w:numId="6" w16cid:durableId="632827377">
    <w:abstractNumId w:val="10"/>
  </w:num>
  <w:num w:numId="7" w16cid:durableId="999309886">
    <w:abstractNumId w:val="23"/>
  </w:num>
  <w:num w:numId="8" w16cid:durableId="1264872987">
    <w:abstractNumId w:val="3"/>
  </w:num>
  <w:num w:numId="9" w16cid:durableId="2144494914">
    <w:abstractNumId w:val="2"/>
  </w:num>
  <w:num w:numId="10" w16cid:durableId="651561279">
    <w:abstractNumId w:val="4"/>
  </w:num>
  <w:num w:numId="11" w16cid:durableId="674305947">
    <w:abstractNumId w:val="17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 w16cid:durableId="847792552">
    <w:abstractNumId w:val="12"/>
  </w:num>
  <w:num w:numId="13" w16cid:durableId="449713708">
    <w:abstractNumId w:val="21"/>
  </w:num>
  <w:num w:numId="14" w16cid:durableId="19064047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76861948">
    <w:abstractNumId w:val="17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 w16cid:durableId="1625501178">
    <w:abstractNumId w:val="15"/>
    <w:lvlOverride w:ilvl="0">
      <w:startOverride w:val="1"/>
    </w:lvlOverride>
  </w:num>
  <w:num w:numId="17" w16cid:durableId="892425437">
    <w:abstractNumId w:val="17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8" w16cid:durableId="283737820">
    <w:abstractNumId w:val="14"/>
  </w:num>
  <w:num w:numId="19" w16cid:durableId="509758716">
    <w:abstractNumId w:val="13"/>
  </w:num>
  <w:num w:numId="20" w16cid:durableId="673991900">
    <w:abstractNumId w:val="17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1" w16cid:durableId="974607679">
    <w:abstractNumId w:val="28"/>
  </w:num>
  <w:num w:numId="22" w16cid:durableId="1084062918">
    <w:abstractNumId w:val="31"/>
  </w:num>
  <w:num w:numId="23" w16cid:durableId="1993899578">
    <w:abstractNumId w:val="19"/>
  </w:num>
  <w:num w:numId="24" w16cid:durableId="1101148728">
    <w:abstractNumId w:val="5"/>
  </w:num>
  <w:num w:numId="25" w16cid:durableId="1513908272">
    <w:abstractNumId w:val="1"/>
  </w:num>
  <w:num w:numId="26" w16cid:durableId="1340086421">
    <w:abstractNumId w:val="11"/>
  </w:num>
  <w:num w:numId="27" w16cid:durableId="163865106">
    <w:abstractNumId w:val="7"/>
  </w:num>
  <w:num w:numId="28" w16cid:durableId="558639735">
    <w:abstractNumId w:val="33"/>
  </w:num>
  <w:num w:numId="29" w16cid:durableId="1489201376">
    <w:abstractNumId w:val="8"/>
  </w:num>
  <w:num w:numId="30" w16cid:durableId="387534526">
    <w:abstractNumId w:val="27"/>
  </w:num>
  <w:num w:numId="31" w16cid:durableId="51269502">
    <w:abstractNumId w:val="18"/>
  </w:num>
  <w:num w:numId="32" w16cid:durableId="1800954277">
    <w:abstractNumId w:val="32"/>
  </w:num>
  <w:num w:numId="33" w16cid:durableId="838816618">
    <w:abstractNumId w:val="16"/>
  </w:num>
  <w:num w:numId="34" w16cid:durableId="1038702941">
    <w:abstractNumId w:val="36"/>
  </w:num>
  <w:num w:numId="35" w16cid:durableId="254243377">
    <w:abstractNumId w:val="29"/>
  </w:num>
  <w:num w:numId="36" w16cid:durableId="113671099">
    <w:abstractNumId w:val="26"/>
  </w:num>
  <w:num w:numId="37" w16cid:durableId="274095990">
    <w:abstractNumId w:val="9"/>
  </w:num>
  <w:num w:numId="38" w16cid:durableId="216749098">
    <w:abstractNumId w:val="35"/>
  </w:num>
  <w:num w:numId="39" w16cid:durableId="171840860">
    <w:abstractNumId w:val="0"/>
  </w:num>
  <w:num w:numId="40" w16cid:durableId="320888668">
    <w:abstractNumId w:val="30"/>
  </w:num>
  <w:num w:numId="41" w16cid:durableId="6108184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174E0"/>
    <w:rsid w:val="00017F13"/>
    <w:rsid w:val="00022A13"/>
    <w:rsid w:val="00025A1D"/>
    <w:rsid w:val="000379B9"/>
    <w:rsid w:val="00037DDB"/>
    <w:rsid w:val="00042213"/>
    <w:rsid w:val="00042D7E"/>
    <w:rsid w:val="0004423B"/>
    <w:rsid w:val="00044693"/>
    <w:rsid w:val="0004645E"/>
    <w:rsid w:val="00047276"/>
    <w:rsid w:val="00050A26"/>
    <w:rsid w:val="00053E1F"/>
    <w:rsid w:val="00056FD1"/>
    <w:rsid w:val="000576A1"/>
    <w:rsid w:val="00062192"/>
    <w:rsid w:val="00062FF0"/>
    <w:rsid w:val="0006467F"/>
    <w:rsid w:val="000706AB"/>
    <w:rsid w:val="00070DA4"/>
    <w:rsid w:val="00074EA9"/>
    <w:rsid w:val="00075D68"/>
    <w:rsid w:val="00082E55"/>
    <w:rsid w:val="0008601B"/>
    <w:rsid w:val="000906BD"/>
    <w:rsid w:val="00090A59"/>
    <w:rsid w:val="00090B0A"/>
    <w:rsid w:val="00090B26"/>
    <w:rsid w:val="000963F8"/>
    <w:rsid w:val="000A1E66"/>
    <w:rsid w:val="000A1F38"/>
    <w:rsid w:val="000B0FFD"/>
    <w:rsid w:val="000C006E"/>
    <w:rsid w:val="000C249A"/>
    <w:rsid w:val="000C5F70"/>
    <w:rsid w:val="000C7B2C"/>
    <w:rsid w:val="000D2044"/>
    <w:rsid w:val="000D391A"/>
    <w:rsid w:val="000D512D"/>
    <w:rsid w:val="000D720B"/>
    <w:rsid w:val="000D794D"/>
    <w:rsid w:val="000D7C4E"/>
    <w:rsid w:val="000E13D7"/>
    <w:rsid w:val="000E1AEF"/>
    <w:rsid w:val="000E6837"/>
    <w:rsid w:val="000F068D"/>
    <w:rsid w:val="000F18A3"/>
    <w:rsid w:val="000F77BC"/>
    <w:rsid w:val="00102062"/>
    <w:rsid w:val="001039B5"/>
    <w:rsid w:val="001058C9"/>
    <w:rsid w:val="00107BC8"/>
    <w:rsid w:val="00110C7B"/>
    <w:rsid w:val="00111332"/>
    <w:rsid w:val="001151E6"/>
    <w:rsid w:val="0011621D"/>
    <w:rsid w:val="001203D4"/>
    <w:rsid w:val="001237AF"/>
    <w:rsid w:val="00130A1B"/>
    <w:rsid w:val="001358E6"/>
    <w:rsid w:val="00145619"/>
    <w:rsid w:val="00146B0F"/>
    <w:rsid w:val="001526CB"/>
    <w:rsid w:val="001579B4"/>
    <w:rsid w:val="00163286"/>
    <w:rsid w:val="00167725"/>
    <w:rsid w:val="00173DAF"/>
    <w:rsid w:val="00174922"/>
    <w:rsid w:val="00175EDF"/>
    <w:rsid w:val="00177389"/>
    <w:rsid w:val="00181B92"/>
    <w:rsid w:val="001855D1"/>
    <w:rsid w:val="00186BBC"/>
    <w:rsid w:val="00193C6B"/>
    <w:rsid w:val="001A01FC"/>
    <w:rsid w:val="001A0CED"/>
    <w:rsid w:val="001A19EC"/>
    <w:rsid w:val="001A647B"/>
    <w:rsid w:val="001B2954"/>
    <w:rsid w:val="001B79E3"/>
    <w:rsid w:val="001C05D9"/>
    <w:rsid w:val="001C223A"/>
    <w:rsid w:val="001C4E20"/>
    <w:rsid w:val="001C6B20"/>
    <w:rsid w:val="001C7A97"/>
    <w:rsid w:val="001D12A0"/>
    <w:rsid w:val="001E0984"/>
    <w:rsid w:val="001E1750"/>
    <w:rsid w:val="001E389B"/>
    <w:rsid w:val="001E6FFE"/>
    <w:rsid w:val="001F17C9"/>
    <w:rsid w:val="001F3A8D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652"/>
    <w:rsid w:val="00231AC7"/>
    <w:rsid w:val="002321A1"/>
    <w:rsid w:val="00232B9D"/>
    <w:rsid w:val="00234003"/>
    <w:rsid w:val="00234420"/>
    <w:rsid w:val="002344C1"/>
    <w:rsid w:val="002365B0"/>
    <w:rsid w:val="00237231"/>
    <w:rsid w:val="00240404"/>
    <w:rsid w:val="0024281D"/>
    <w:rsid w:val="002454FD"/>
    <w:rsid w:val="00247047"/>
    <w:rsid w:val="00247AC1"/>
    <w:rsid w:val="00250C14"/>
    <w:rsid w:val="00257304"/>
    <w:rsid w:val="002573E6"/>
    <w:rsid w:val="00263715"/>
    <w:rsid w:val="00263C0A"/>
    <w:rsid w:val="00265279"/>
    <w:rsid w:val="0026582C"/>
    <w:rsid w:val="002677E4"/>
    <w:rsid w:val="00271584"/>
    <w:rsid w:val="002721A9"/>
    <w:rsid w:val="00274FFB"/>
    <w:rsid w:val="0028408B"/>
    <w:rsid w:val="0029158D"/>
    <w:rsid w:val="0029160D"/>
    <w:rsid w:val="00291CA4"/>
    <w:rsid w:val="00293001"/>
    <w:rsid w:val="00293C00"/>
    <w:rsid w:val="00294C62"/>
    <w:rsid w:val="00295323"/>
    <w:rsid w:val="00296C47"/>
    <w:rsid w:val="002A0181"/>
    <w:rsid w:val="002A32E4"/>
    <w:rsid w:val="002B6FDD"/>
    <w:rsid w:val="002B7732"/>
    <w:rsid w:val="002C22FA"/>
    <w:rsid w:val="002C6094"/>
    <w:rsid w:val="002C7435"/>
    <w:rsid w:val="002D1225"/>
    <w:rsid w:val="002E6546"/>
    <w:rsid w:val="002E7E52"/>
    <w:rsid w:val="002F3CA6"/>
    <w:rsid w:val="002F4492"/>
    <w:rsid w:val="002F45F1"/>
    <w:rsid w:val="002F685A"/>
    <w:rsid w:val="002F7EA0"/>
    <w:rsid w:val="003168DD"/>
    <w:rsid w:val="003275CE"/>
    <w:rsid w:val="0033074E"/>
    <w:rsid w:val="00334E09"/>
    <w:rsid w:val="003479B9"/>
    <w:rsid w:val="003536D3"/>
    <w:rsid w:val="00355267"/>
    <w:rsid w:val="00356CC9"/>
    <w:rsid w:val="0036053E"/>
    <w:rsid w:val="003677B4"/>
    <w:rsid w:val="0037139A"/>
    <w:rsid w:val="003719DD"/>
    <w:rsid w:val="00373EAC"/>
    <w:rsid w:val="0037592E"/>
    <w:rsid w:val="0038231F"/>
    <w:rsid w:val="00383B80"/>
    <w:rsid w:val="00392153"/>
    <w:rsid w:val="00392D03"/>
    <w:rsid w:val="0039316B"/>
    <w:rsid w:val="00394741"/>
    <w:rsid w:val="003947EE"/>
    <w:rsid w:val="003962DE"/>
    <w:rsid w:val="00396957"/>
    <w:rsid w:val="003A07C9"/>
    <w:rsid w:val="003A61BA"/>
    <w:rsid w:val="003B5D6D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06E"/>
    <w:rsid w:val="003F6235"/>
    <w:rsid w:val="003F75BE"/>
    <w:rsid w:val="003F7762"/>
    <w:rsid w:val="0040101B"/>
    <w:rsid w:val="004150B3"/>
    <w:rsid w:val="00417A2E"/>
    <w:rsid w:val="00417BDA"/>
    <w:rsid w:val="00422FB2"/>
    <w:rsid w:val="00425FBA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084"/>
    <w:rsid w:val="004B3864"/>
    <w:rsid w:val="004B6DBF"/>
    <w:rsid w:val="004C2CF6"/>
    <w:rsid w:val="004C64F9"/>
    <w:rsid w:val="004D5103"/>
    <w:rsid w:val="004D6A7D"/>
    <w:rsid w:val="004E0354"/>
    <w:rsid w:val="004E0637"/>
    <w:rsid w:val="004E091D"/>
    <w:rsid w:val="004E1CF6"/>
    <w:rsid w:val="004F4F69"/>
    <w:rsid w:val="005044F7"/>
    <w:rsid w:val="005111CB"/>
    <w:rsid w:val="00511D45"/>
    <w:rsid w:val="00511F15"/>
    <w:rsid w:val="005122A8"/>
    <w:rsid w:val="0051690B"/>
    <w:rsid w:val="00516B67"/>
    <w:rsid w:val="005178BF"/>
    <w:rsid w:val="00522604"/>
    <w:rsid w:val="00522B5A"/>
    <w:rsid w:val="00525E95"/>
    <w:rsid w:val="00527C9F"/>
    <w:rsid w:val="00531091"/>
    <w:rsid w:val="00537C03"/>
    <w:rsid w:val="00537D04"/>
    <w:rsid w:val="005437DE"/>
    <w:rsid w:val="00544783"/>
    <w:rsid w:val="00545AD0"/>
    <w:rsid w:val="00552D72"/>
    <w:rsid w:val="00553E73"/>
    <w:rsid w:val="00557BE5"/>
    <w:rsid w:val="0056184D"/>
    <w:rsid w:val="005661FF"/>
    <w:rsid w:val="00571BCB"/>
    <w:rsid w:val="005758A1"/>
    <w:rsid w:val="00580F9C"/>
    <w:rsid w:val="005814FC"/>
    <w:rsid w:val="00587419"/>
    <w:rsid w:val="00591074"/>
    <w:rsid w:val="00594111"/>
    <w:rsid w:val="00597DCA"/>
    <w:rsid w:val="005A000D"/>
    <w:rsid w:val="005A0A56"/>
    <w:rsid w:val="005A1C1B"/>
    <w:rsid w:val="005A1D36"/>
    <w:rsid w:val="005A3A3D"/>
    <w:rsid w:val="005A4ED1"/>
    <w:rsid w:val="005B09CA"/>
    <w:rsid w:val="005B1B5B"/>
    <w:rsid w:val="005B407C"/>
    <w:rsid w:val="005B46B6"/>
    <w:rsid w:val="005B64D6"/>
    <w:rsid w:val="005B6D53"/>
    <w:rsid w:val="005D3B3C"/>
    <w:rsid w:val="005D6BBA"/>
    <w:rsid w:val="005E07D4"/>
    <w:rsid w:val="005E33C2"/>
    <w:rsid w:val="005E55F8"/>
    <w:rsid w:val="005E6C59"/>
    <w:rsid w:val="005E7415"/>
    <w:rsid w:val="005E7891"/>
    <w:rsid w:val="005E7AAA"/>
    <w:rsid w:val="005F0012"/>
    <w:rsid w:val="005F3523"/>
    <w:rsid w:val="00601742"/>
    <w:rsid w:val="00604665"/>
    <w:rsid w:val="0061116E"/>
    <w:rsid w:val="00613BBD"/>
    <w:rsid w:val="0061542F"/>
    <w:rsid w:val="0062048D"/>
    <w:rsid w:val="00622F06"/>
    <w:rsid w:val="0062308D"/>
    <w:rsid w:val="00624F6B"/>
    <w:rsid w:val="00630BA3"/>
    <w:rsid w:val="00633DA1"/>
    <w:rsid w:val="00641D41"/>
    <w:rsid w:val="006509FF"/>
    <w:rsid w:val="00651C42"/>
    <w:rsid w:val="006562C4"/>
    <w:rsid w:val="006641E1"/>
    <w:rsid w:val="00664244"/>
    <w:rsid w:val="00665872"/>
    <w:rsid w:val="00665EAD"/>
    <w:rsid w:val="00666D3C"/>
    <w:rsid w:val="006714BB"/>
    <w:rsid w:val="00673CBD"/>
    <w:rsid w:val="006747B8"/>
    <w:rsid w:val="006749CD"/>
    <w:rsid w:val="00677387"/>
    <w:rsid w:val="00680E5B"/>
    <w:rsid w:val="00683EDC"/>
    <w:rsid w:val="006A0257"/>
    <w:rsid w:val="006A4DA3"/>
    <w:rsid w:val="006B1383"/>
    <w:rsid w:val="006B1B45"/>
    <w:rsid w:val="006B2379"/>
    <w:rsid w:val="006B3E47"/>
    <w:rsid w:val="006B3F7D"/>
    <w:rsid w:val="006B460C"/>
    <w:rsid w:val="006B6052"/>
    <w:rsid w:val="006D283A"/>
    <w:rsid w:val="006D376E"/>
    <w:rsid w:val="006D7C32"/>
    <w:rsid w:val="006E5D26"/>
    <w:rsid w:val="006F048A"/>
    <w:rsid w:val="006F4707"/>
    <w:rsid w:val="006F5008"/>
    <w:rsid w:val="006F555F"/>
    <w:rsid w:val="006F6730"/>
    <w:rsid w:val="00700599"/>
    <w:rsid w:val="007021E6"/>
    <w:rsid w:val="007026C5"/>
    <w:rsid w:val="00702FBE"/>
    <w:rsid w:val="00707DFF"/>
    <w:rsid w:val="007105CF"/>
    <w:rsid w:val="00710CDC"/>
    <w:rsid w:val="00710EEA"/>
    <w:rsid w:val="00712938"/>
    <w:rsid w:val="00715D20"/>
    <w:rsid w:val="007204BA"/>
    <w:rsid w:val="00733AF5"/>
    <w:rsid w:val="00737502"/>
    <w:rsid w:val="00744A07"/>
    <w:rsid w:val="0074549A"/>
    <w:rsid w:val="007514C7"/>
    <w:rsid w:val="0075187E"/>
    <w:rsid w:val="00754076"/>
    <w:rsid w:val="00754CF9"/>
    <w:rsid w:val="007561EB"/>
    <w:rsid w:val="00756489"/>
    <w:rsid w:val="00756994"/>
    <w:rsid w:val="00765647"/>
    <w:rsid w:val="00766B5F"/>
    <w:rsid w:val="0077187D"/>
    <w:rsid w:val="00775032"/>
    <w:rsid w:val="007762B0"/>
    <w:rsid w:val="00777C5F"/>
    <w:rsid w:val="007826C3"/>
    <w:rsid w:val="00793530"/>
    <w:rsid w:val="007957A2"/>
    <w:rsid w:val="007A1C18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B7625"/>
    <w:rsid w:val="007C1894"/>
    <w:rsid w:val="007C5684"/>
    <w:rsid w:val="007D5A52"/>
    <w:rsid w:val="007D7E06"/>
    <w:rsid w:val="007E29E7"/>
    <w:rsid w:val="007E3670"/>
    <w:rsid w:val="007E55CE"/>
    <w:rsid w:val="007F0792"/>
    <w:rsid w:val="007F152F"/>
    <w:rsid w:val="007F2855"/>
    <w:rsid w:val="007F3BAE"/>
    <w:rsid w:val="007F3D8E"/>
    <w:rsid w:val="007F543A"/>
    <w:rsid w:val="008101CF"/>
    <w:rsid w:val="008165C9"/>
    <w:rsid w:val="00817247"/>
    <w:rsid w:val="00817793"/>
    <w:rsid w:val="00831C7E"/>
    <w:rsid w:val="008353C2"/>
    <w:rsid w:val="00844392"/>
    <w:rsid w:val="008457BF"/>
    <w:rsid w:val="008473F6"/>
    <w:rsid w:val="00853238"/>
    <w:rsid w:val="008549C5"/>
    <w:rsid w:val="00863B89"/>
    <w:rsid w:val="00865B99"/>
    <w:rsid w:val="00865DD4"/>
    <w:rsid w:val="00870A44"/>
    <w:rsid w:val="00872BDA"/>
    <w:rsid w:val="0087323F"/>
    <w:rsid w:val="00875C11"/>
    <w:rsid w:val="00880E74"/>
    <w:rsid w:val="00890BA4"/>
    <w:rsid w:val="00891B7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05A3"/>
    <w:rsid w:val="008D3C46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1FFB"/>
    <w:rsid w:val="00902E57"/>
    <w:rsid w:val="00906E2E"/>
    <w:rsid w:val="00907C0A"/>
    <w:rsid w:val="0091532C"/>
    <w:rsid w:val="009163B5"/>
    <w:rsid w:val="00921CAE"/>
    <w:rsid w:val="0093372E"/>
    <w:rsid w:val="0094336A"/>
    <w:rsid w:val="00952898"/>
    <w:rsid w:val="00952BFA"/>
    <w:rsid w:val="00952CB9"/>
    <w:rsid w:val="00954619"/>
    <w:rsid w:val="00960111"/>
    <w:rsid w:val="0096254D"/>
    <w:rsid w:val="00971B5A"/>
    <w:rsid w:val="00971CF7"/>
    <w:rsid w:val="0097426A"/>
    <w:rsid w:val="00982BD2"/>
    <w:rsid w:val="00986532"/>
    <w:rsid w:val="00994963"/>
    <w:rsid w:val="0099513A"/>
    <w:rsid w:val="009A1138"/>
    <w:rsid w:val="009A1B17"/>
    <w:rsid w:val="009A2801"/>
    <w:rsid w:val="009B00EB"/>
    <w:rsid w:val="009B1717"/>
    <w:rsid w:val="009C0016"/>
    <w:rsid w:val="009C2D33"/>
    <w:rsid w:val="009C42F3"/>
    <w:rsid w:val="009C4EF9"/>
    <w:rsid w:val="009C5F98"/>
    <w:rsid w:val="009D02D1"/>
    <w:rsid w:val="009D4E88"/>
    <w:rsid w:val="009D51AB"/>
    <w:rsid w:val="009D54AC"/>
    <w:rsid w:val="009D5C1F"/>
    <w:rsid w:val="009E46E0"/>
    <w:rsid w:val="009E6044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0FB6"/>
    <w:rsid w:val="00A21420"/>
    <w:rsid w:val="00A21C73"/>
    <w:rsid w:val="00A257E1"/>
    <w:rsid w:val="00A2793A"/>
    <w:rsid w:val="00A33967"/>
    <w:rsid w:val="00A33BB8"/>
    <w:rsid w:val="00A35123"/>
    <w:rsid w:val="00A35900"/>
    <w:rsid w:val="00A40FBB"/>
    <w:rsid w:val="00A41D08"/>
    <w:rsid w:val="00A43C66"/>
    <w:rsid w:val="00A44606"/>
    <w:rsid w:val="00A468CD"/>
    <w:rsid w:val="00A5098D"/>
    <w:rsid w:val="00A525BD"/>
    <w:rsid w:val="00A557E2"/>
    <w:rsid w:val="00A602C9"/>
    <w:rsid w:val="00A7297D"/>
    <w:rsid w:val="00A75E26"/>
    <w:rsid w:val="00A822DA"/>
    <w:rsid w:val="00A84084"/>
    <w:rsid w:val="00A841D1"/>
    <w:rsid w:val="00A868F9"/>
    <w:rsid w:val="00A94AEA"/>
    <w:rsid w:val="00A962FE"/>
    <w:rsid w:val="00A96AB4"/>
    <w:rsid w:val="00AA0678"/>
    <w:rsid w:val="00AA068D"/>
    <w:rsid w:val="00AA28AF"/>
    <w:rsid w:val="00AA3271"/>
    <w:rsid w:val="00AA3D9C"/>
    <w:rsid w:val="00AA5707"/>
    <w:rsid w:val="00AB1879"/>
    <w:rsid w:val="00AB5A80"/>
    <w:rsid w:val="00AC33DD"/>
    <w:rsid w:val="00AC4D23"/>
    <w:rsid w:val="00AC6CEA"/>
    <w:rsid w:val="00AC7AD7"/>
    <w:rsid w:val="00AC7E78"/>
    <w:rsid w:val="00AD0E2A"/>
    <w:rsid w:val="00AD6AD4"/>
    <w:rsid w:val="00AE01E8"/>
    <w:rsid w:val="00AE0EC9"/>
    <w:rsid w:val="00AE10BB"/>
    <w:rsid w:val="00AE11F6"/>
    <w:rsid w:val="00AE3B92"/>
    <w:rsid w:val="00AE3F76"/>
    <w:rsid w:val="00AE4B12"/>
    <w:rsid w:val="00AF0114"/>
    <w:rsid w:val="00AF0741"/>
    <w:rsid w:val="00AF4EBA"/>
    <w:rsid w:val="00AF53DE"/>
    <w:rsid w:val="00AF7B2D"/>
    <w:rsid w:val="00B001F9"/>
    <w:rsid w:val="00B06366"/>
    <w:rsid w:val="00B1105E"/>
    <w:rsid w:val="00B12F37"/>
    <w:rsid w:val="00B157B1"/>
    <w:rsid w:val="00B2018D"/>
    <w:rsid w:val="00B21B12"/>
    <w:rsid w:val="00B2299D"/>
    <w:rsid w:val="00B24901"/>
    <w:rsid w:val="00B27D0E"/>
    <w:rsid w:val="00B30D06"/>
    <w:rsid w:val="00B345E7"/>
    <w:rsid w:val="00B36356"/>
    <w:rsid w:val="00B50515"/>
    <w:rsid w:val="00B50BA2"/>
    <w:rsid w:val="00B528FC"/>
    <w:rsid w:val="00B5402D"/>
    <w:rsid w:val="00B576AA"/>
    <w:rsid w:val="00B62DDB"/>
    <w:rsid w:val="00B63595"/>
    <w:rsid w:val="00B67888"/>
    <w:rsid w:val="00B7311D"/>
    <w:rsid w:val="00B749E4"/>
    <w:rsid w:val="00B76C86"/>
    <w:rsid w:val="00B80822"/>
    <w:rsid w:val="00B877BD"/>
    <w:rsid w:val="00B92FDE"/>
    <w:rsid w:val="00B9635D"/>
    <w:rsid w:val="00B975DE"/>
    <w:rsid w:val="00BA2342"/>
    <w:rsid w:val="00BA3921"/>
    <w:rsid w:val="00BA59C2"/>
    <w:rsid w:val="00BA6F5E"/>
    <w:rsid w:val="00BB0811"/>
    <w:rsid w:val="00BB0EAA"/>
    <w:rsid w:val="00BB1ED5"/>
    <w:rsid w:val="00BB4058"/>
    <w:rsid w:val="00BB5AC5"/>
    <w:rsid w:val="00BC0C2F"/>
    <w:rsid w:val="00BC4906"/>
    <w:rsid w:val="00BD2541"/>
    <w:rsid w:val="00BD3DE0"/>
    <w:rsid w:val="00BE22B4"/>
    <w:rsid w:val="00BE5279"/>
    <w:rsid w:val="00BE7B78"/>
    <w:rsid w:val="00BF0DF7"/>
    <w:rsid w:val="00BF3C77"/>
    <w:rsid w:val="00C017D8"/>
    <w:rsid w:val="00C019B9"/>
    <w:rsid w:val="00C04E26"/>
    <w:rsid w:val="00C10483"/>
    <w:rsid w:val="00C1318E"/>
    <w:rsid w:val="00C21981"/>
    <w:rsid w:val="00C227F5"/>
    <w:rsid w:val="00C25D14"/>
    <w:rsid w:val="00C2655E"/>
    <w:rsid w:val="00C3174C"/>
    <w:rsid w:val="00C32381"/>
    <w:rsid w:val="00C3385A"/>
    <w:rsid w:val="00C3611F"/>
    <w:rsid w:val="00C37630"/>
    <w:rsid w:val="00C411D6"/>
    <w:rsid w:val="00C4511E"/>
    <w:rsid w:val="00C460CF"/>
    <w:rsid w:val="00C46B7C"/>
    <w:rsid w:val="00C51982"/>
    <w:rsid w:val="00C52295"/>
    <w:rsid w:val="00C56E40"/>
    <w:rsid w:val="00C619FB"/>
    <w:rsid w:val="00C62686"/>
    <w:rsid w:val="00C645D7"/>
    <w:rsid w:val="00C6465D"/>
    <w:rsid w:val="00C64E40"/>
    <w:rsid w:val="00C66D82"/>
    <w:rsid w:val="00C7100A"/>
    <w:rsid w:val="00C72C2E"/>
    <w:rsid w:val="00C809A3"/>
    <w:rsid w:val="00C850A8"/>
    <w:rsid w:val="00C90362"/>
    <w:rsid w:val="00C91572"/>
    <w:rsid w:val="00C959FB"/>
    <w:rsid w:val="00C960DD"/>
    <w:rsid w:val="00C97AC8"/>
    <w:rsid w:val="00CA02EB"/>
    <w:rsid w:val="00CA3B38"/>
    <w:rsid w:val="00CA60AC"/>
    <w:rsid w:val="00CA6E1D"/>
    <w:rsid w:val="00CB1CC2"/>
    <w:rsid w:val="00CD2EB7"/>
    <w:rsid w:val="00CD4278"/>
    <w:rsid w:val="00CD5B35"/>
    <w:rsid w:val="00CD63D0"/>
    <w:rsid w:val="00CD6CF9"/>
    <w:rsid w:val="00CD6F1F"/>
    <w:rsid w:val="00CE2E9F"/>
    <w:rsid w:val="00CF1E55"/>
    <w:rsid w:val="00CF2831"/>
    <w:rsid w:val="00CF7878"/>
    <w:rsid w:val="00D02C29"/>
    <w:rsid w:val="00D03DF0"/>
    <w:rsid w:val="00D05598"/>
    <w:rsid w:val="00D06560"/>
    <w:rsid w:val="00D0767B"/>
    <w:rsid w:val="00D1016D"/>
    <w:rsid w:val="00D1085E"/>
    <w:rsid w:val="00D11147"/>
    <w:rsid w:val="00D16966"/>
    <w:rsid w:val="00D16E6E"/>
    <w:rsid w:val="00D22A34"/>
    <w:rsid w:val="00D23358"/>
    <w:rsid w:val="00D24BB0"/>
    <w:rsid w:val="00D32F8F"/>
    <w:rsid w:val="00D341E2"/>
    <w:rsid w:val="00D342E4"/>
    <w:rsid w:val="00D4394C"/>
    <w:rsid w:val="00D47D70"/>
    <w:rsid w:val="00D64A59"/>
    <w:rsid w:val="00D6774E"/>
    <w:rsid w:val="00D7448D"/>
    <w:rsid w:val="00D7680B"/>
    <w:rsid w:val="00D804E7"/>
    <w:rsid w:val="00D872AA"/>
    <w:rsid w:val="00D93459"/>
    <w:rsid w:val="00D944D6"/>
    <w:rsid w:val="00D947F7"/>
    <w:rsid w:val="00DA01CA"/>
    <w:rsid w:val="00DA1356"/>
    <w:rsid w:val="00DA1F17"/>
    <w:rsid w:val="00DA5E90"/>
    <w:rsid w:val="00DA65E0"/>
    <w:rsid w:val="00DA716F"/>
    <w:rsid w:val="00DB37DB"/>
    <w:rsid w:val="00DB3CAF"/>
    <w:rsid w:val="00DB4F96"/>
    <w:rsid w:val="00DB6BBA"/>
    <w:rsid w:val="00DB75F6"/>
    <w:rsid w:val="00DD622E"/>
    <w:rsid w:val="00DE4196"/>
    <w:rsid w:val="00DE4BD1"/>
    <w:rsid w:val="00DE7E66"/>
    <w:rsid w:val="00E02538"/>
    <w:rsid w:val="00E059D5"/>
    <w:rsid w:val="00E06C16"/>
    <w:rsid w:val="00E07710"/>
    <w:rsid w:val="00E110A1"/>
    <w:rsid w:val="00E13179"/>
    <w:rsid w:val="00E2123B"/>
    <w:rsid w:val="00E21D6F"/>
    <w:rsid w:val="00E24C75"/>
    <w:rsid w:val="00E32B41"/>
    <w:rsid w:val="00E4380D"/>
    <w:rsid w:val="00E44723"/>
    <w:rsid w:val="00E50191"/>
    <w:rsid w:val="00E506CB"/>
    <w:rsid w:val="00E5407F"/>
    <w:rsid w:val="00E5668C"/>
    <w:rsid w:val="00E6018B"/>
    <w:rsid w:val="00E61EA7"/>
    <w:rsid w:val="00E70E8B"/>
    <w:rsid w:val="00E72A2D"/>
    <w:rsid w:val="00E80C27"/>
    <w:rsid w:val="00E85BC0"/>
    <w:rsid w:val="00E86798"/>
    <w:rsid w:val="00E869A6"/>
    <w:rsid w:val="00E911F5"/>
    <w:rsid w:val="00E932EB"/>
    <w:rsid w:val="00E97794"/>
    <w:rsid w:val="00EA1E7D"/>
    <w:rsid w:val="00EA6CBB"/>
    <w:rsid w:val="00EA6F73"/>
    <w:rsid w:val="00EA78F5"/>
    <w:rsid w:val="00EB5722"/>
    <w:rsid w:val="00EC53E3"/>
    <w:rsid w:val="00ED2A7D"/>
    <w:rsid w:val="00EE10AF"/>
    <w:rsid w:val="00EE111C"/>
    <w:rsid w:val="00EE4E1F"/>
    <w:rsid w:val="00EE4FDD"/>
    <w:rsid w:val="00EE50C0"/>
    <w:rsid w:val="00EE615C"/>
    <w:rsid w:val="00F01C60"/>
    <w:rsid w:val="00F0234B"/>
    <w:rsid w:val="00F02358"/>
    <w:rsid w:val="00F034BF"/>
    <w:rsid w:val="00F06B44"/>
    <w:rsid w:val="00F0762B"/>
    <w:rsid w:val="00F11B96"/>
    <w:rsid w:val="00F121E2"/>
    <w:rsid w:val="00F152E8"/>
    <w:rsid w:val="00F15DF8"/>
    <w:rsid w:val="00F24025"/>
    <w:rsid w:val="00F25871"/>
    <w:rsid w:val="00F27CAF"/>
    <w:rsid w:val="00F30DA5"/>
    <w:rsid w:val="00F31DE7"/>
    <w:rsid w:val="00F34C37"/>
    <w:rsid w:val="00F36690"/>
    <w:rsid w:val="00F37095"/>
    <w:rsid w:val="00F37F11"/>
    <w:rsid w:val="00F408E5"/>
    <w:rsid w:val="00F41FBB"/>
    <w:rsid w:val="00F43622"/>
    <w:rsid w:val="00F43F3C"/>
    <w:rsid w:val="00F441C4"/>
    <w:rsid w:val="00F45415"/>
    <w:rsid w:val="00F502A5"/>
    <w:rsid w:val="00F510CA"/>
    <w:rsid w:val="00F52D46"/>
    <w:rsid w:val="00F574BB"/>
    <w:rsid w:val="00F61100"/>
    <w:rsid w:val="00F61B62"/>
    <w:rsid w:val="00F61D15"/>
    <w:rsid w:val="00F62D42"/>
    <w:rsid w:val="00F64705"/>
    <w:rsid w:val="00F64EDC"/>
    <w:rsid w:val="00F6632E"/>
    <w:rsid w:val="00F6756E"/>
    <w:rsid w:val="00F730D3"/>
    <w:rsid w:val="00F77A38"/>
    <w:rsid w:val="00F83A67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C6817"/>
    <w:rsid w:val="00FD2829"/>
    <w:rsid w:val="00FD411D"/>
    <w:rsid w:val="00FE2DE0"/>
    <w:rsid w:val="00FE510F"/>
    <w:rsid w:val="00FF2F17"/>
    <w:rsid w:val="0112E05D"/>
    <w:rsid w:val="0443633F"/>
    <w:rsid w:val="04D895AB"/>
    <w:rsid w:val="053572ED"/>
    <w:rsid w:val="06C9271C"/>
    <w:rsid w:val="08C8B24D"/>
    <w:rsid w:val="0967C2D5"/>
    <w:rsid w:val="09C738C6"/>
    <w:rsid w:val="0C22D5FC"/>
    <w:rsid w:val="10B23DBD"/>
    <w:rsid w:val="1131276E"/>
    <w:rsid w:val="13371FFB"/>
    <w:rsid w:val="1460F32A"/>
    <w:rsid w:val="14C20FEF"/>
    <w:rsid w:val="166E0274"/>
    <w:rsid w:val="1732FF50"/>
    <w:rsid w:val="176B2899"/>
    <w:rsid w:val="17859600"/>
    <w:rsid w:val="18B907A0"/>
    <w:rsid w:val="1B52577A"/>
    <w:rsid w:val="1C5DD115"/>
    <w:rsid w:val="1F541233"/>
    <w:rsid w:val="1F78ABB2"/>
    <w:rsid w:val="208F7B21"/>
    <w:rsid w:val="20974B2B"/>
    <w:rsid w:val="20986C3D"/>
    <w:rsid w:val="209B3728"/>
    <w:rsid w:val="25C4A0D3"/>
    <w:rsid w:val="27565557"/>
    <w:rsid w:val="285D69CA"/>
    <w:rsid w:val="28CD2F76"/>
    <w:rsid w:val="29B51162"/>
    <w:rsid w:val="2B004E27"/>
    <w:rsid w:val="2CA2B193"/>
    <w:rsid w:val="2D348A0B"/>
    <w:rsid w:val="2E9D48AB"/>
    <w:rsid w:val="2F7B6E32"/>
    <w:rsid w:val="2FB059D7"/>
    <w:rsid w:val="30AB410C"/>
    <w:rsid w:val="312499A5"/>
    <w:rsid w:val="31499607"/>
    <w:rsid w:val="32874F50"/>
    <w:rsid w:val="32F5D810"/>
    <w:rsid w:val="3367A641"/>
    <w:rsid w:val="3447B781"/>
    <w:rsid w:val="36D023A2"/>
    <w:rsid w:val="377CC3C7"/>
    <w:rsid w:val="39D518DC"/>
    <w:rsid w:val="3A1409E6"/>
    <w:rsid w:val="3AC3B931"/>
    <w:rsid w:val="3C0A1069"/>
    <w:rsid w:val="3C70CEAD"/>
    <w:rsid w:val="3DE60BB1"/>
    <w:rsid w:val="41AC8FDB"/>
    <w:rsid w:val="45B9ACF9"/>
    <w:rsid w:val="4739FFBB"/>
    <w:rsid w:val="47CB5C67"/>
    <w:rsid w:val="48CFF478"/>
    <w:rsid w:val="49D5ADA1"/>
    <w:rsid w:val="4A1323CD"/>
    <w:rsid w:val="4A98FC94"/>
    <w:rsid w:val="4C833B58"/>
    <w:rsid w:val="4D186C48"/>
    <w:rsid w:val="4D370626"/>
    <w:rsid w:val="4E2884BD"/>
    <w:rsid w:val="5044525E"/>
    <w:rsid w:val="50BBC007"/>
    <w:rsid w:val="50CBC664"/>
    <w:rsid w:val="51D59C9E"/>
    <w:rsid w:val="52950D96"/>
    <w:rsid w:val="56C10C14"/>
    <w:rsid w:val="57B9611E"/>
    <w:rsid w:val="599FC694"/>
    <w:rsid w:val="5CB13814"/>
    <w:rsid w:val="5D34E3C0"/>
    <w:rsid w:val="5F351AE8"/>
    <w:rsid w:val="5F5809AD"/>
    <w:rsid w:val="5FCA1BEE"/>
    <w:rsid w:val="6018518A"/>
    <w:rsid w:val="6095B393"/>
    <w:rsid w:val="625DE100"/>
    <w:rsid w:val="64145EA5"/>
    <w:rsid w:val="656F1D74"/>
    <w:rsid w:val="65C5011C"/>
    <w:rsid w:val="665378CD"/>
    <w:rsid w:val="66689526"/>
    <w:rsid w:val="66E184DF"/>
    <w:rsid w:val="68C72939"/>
    <w:rsid w:val="6B5F1B41"/>
    <w:rsid w:val="6BE2205B"/>
    <w:rsid w:val="6FAA073E"/>
    <w:rsid w:val="701944B1"/>
    <w:rsid w:val="716B7271"/>
    <w:rsid w:val="734A3414"/>
    <w:rsid w:val="73F99B1D"/>
    <w:rsid w:val="7404C672"/>
    <w:rsid w:val="7408CBA4"/>
    <w:rsid w:val="74649FB0"/>
    <w:rsid w:val="7568677A"/>
    <w:rsid w:val="77A9AA1A"/>
    <w:rsid w:val="794F10DD"/>
    <w:rsid w:val="7D4CE621"/>
    <w:rsid w:val="7DC8AAC5"/>
    <w:rsid w:val="7E23A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B7625"/>
    <w:pPr>
      <w:keepNext/>
      <w:keepLines/>
      <w:ind w:firstLine="567"/>
      <w:jc w:val="both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7625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B7625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7625"/>
    <w:pPr>
      <w:keepNext/>
      <w:keepLines/>
      <w:spacing w:before="40"/>
      <w:ind w:firstLine="567"/>
      <w:jc w:val="both"/>
      <w:outlineLvl w:val="3"/>
    </w:pPr>
    <w:rPr>
      <w:rFonts w:ascii="Calibri Light" w:eastAsia="Times New Roman" w:hAnsi="Calibri Light"/>
      <w:i/>
      <w:iCs/>
      <w:color w:val="2E74B5"/>
      <w:sz w:val="22"/>
      <w:szCs w:val="22"/>
    </w:rPr>
  </w:style>
  <w:style w:type="paragraph" w:styleId="Ttulo5">
    <w:name w:val="heading 5"/>
    <w:basedOn w:val="Normal"/>
    <w:next w:val="Normal"/>
    <w:link w:val="Ttulo5Char"/>
    <w:qFormat/>
    <w:rsid w:val="0029160D"/>
    <w:pPr>
      <w:keepNext/>
      <w:widowControl w:val="0"/>
      <w:suppressAutoHyphens/>
      <w:jc w:val="both"/>
      <w:outlineLvl w:val="4"/>
    </w:pPr>
    <w:rPr>
      <w:rFonts w:ascii="Times New Roman" w:eastAsia="Lucida Sans Unicode" w:hAnsi="Times New Roman"/>
      <w:b/>
      <w:lang w:val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160D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val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9160D"/>
    <w:pPr>
      <w:keepNext/>
      <w:jc w:val="center"/>
      <w:outlineLvl w:val="6"/>
    </w:pPr>
    <w:rPr>
      <w:rFonts w:ascii="Arial" w:eastAsia="Times New Roman" w:hAnsi="Arial"/>
      <w:b/>
      <w:bCs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9160D"/>
    <w:pPr>
      <w:keepNext/>
      <w:jc w:val="center"/>
      <w:outlineLvl w:val="7"/>
    </w:pPr>
    <w:rPr>
      <w:rFonts w:ascii="Arial" w:eastAsia="Times New Roman" w:hAnsi="Arial"/>
      <w:b/>
      <w:bCs/>
      <w:sz w:val="16"/>
      <w:szCs w:val="1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3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B7625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7B7625"/>
    <w:rPr>
      <w:rFonts w:eastAsia="Times New Roman"/>
      <w:b/>
      <w:bCs/>
      <w:i/>
      <w:iCs/>
      <w:sz w:val="28"/>
      <w:szCs w:val="28"/>
      <w:lang w:val="x-none" w:eastAsia="en-US"/>
    </w:rPr>
  </w:style>
  <w:style w:type="character" w:customStyle="1" w:styleId="Ttulo3Char">
    <w:name w:val="Título 3 Char"/>
    <w:basedOn w:val="Fontepargpadro"/>
    <w:link w:val="Ttulo3"/>
    <w:uiPriority w:val="9"/>
    <w:rsid w:val="007B7625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7625"/>
    <w:rPr>
      <w:rFonts w:ascii="Calibri Light" w:eastAsia="Times New Roman" w:hAnsi="Calibri Light"/>
      <w:i/>
      <w:iCs/>
      <w:color w:val="2E74B5"/>
      <w:sz w:val="22"/>
      <w:szCs w:val="22"/>
      <w:lang w:eastAsia="en-US"/>
    </w:rPr>
  </w:style>
  <w:style w:type="table" w:styleId="GradeMdia3-nfase2">
    <w:name w:val="Medium Grid 3 Accent 2"/>
    <w:basedOn w:val="Tabelanormal"/>
    <w:uiPriority w:val="60"/>
    <w:qFormat/>
    <w:rsid w:val="007B7625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fase">
    <w:name w:val="Emphasis"/>
    <w:uiPriority w:val="20"/>
    <w:qFormat/>
    <w:rsid w:val="007B7625"/>
    <w:rPr>
      <w:i/>
    </w:rPr>
  </w:style>
  <w:style w:type="character" w:styleId="Nmerodepgina">
    <w:name w:val="page number"/>
    <w:basedOn w:val="Fontepargpadro"/>
    <w:rsid w:val="007B7625"/>
  </w:style>
  <w:style w:type="paragraph" w:customStyle="1" w:styleId="SombreamentoMdio1-nfase11">
    <w:name w:val="Sombreamento Médio 1 - Ênfase 11"/>
    <w:uiPriority w:val="1"/>
    <w:qFormat/>
    <w:rsid w:val="007B7625"/>
    <w:rPr>
      <w:rFonts w:ascii="Calibri" w:eastAsia="Calibri" w:hAnsi="Calibri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B7625"/>
    <w:pPr>
      <w:tabs>
        <w:tab w:val="left" w:pos="601"/>
      </w:tabs>
      <w:ind w:right="1"/>
      <w:jc w:val="center"/>
      <w:outlineLvl w:val="0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captuloChar">
    <w:name w:val="capítulo Char"/>
    <w:link w:val="captulo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B7625"/>
    <w:pPr>
      <w:keepNext w:val="0"/>
      <w:keepLines w:val="0"/>
      <w:numPr>
        <w:ilvl w:val="1"/>
        <w:numId w:val="11"/>
      </w:numPr>
      <w:tabs>
        <w:tab w:val="left" w:pos="567"/>
        <w:tab w:val="left" w:pos="851"/>
        <w:tab w:val="left" w:pos="993"/>
      </w:tabs>
      <w:spacing w:before="0" w:after="240"/>
      <w:ind w:right="-1"/>
      <w:outlineLvl w:val="9"/>
    </w:pPr>
    <w:rPr>
      <w:rFonts w:ascii="Times New Roman" w:hAnsi="Times New Roman"/>
      <w:i w:val="0"/>
      <w:iCs w:val="0"/>
      <w:color w:val="FF0000"/>
      <w:lang w:eastAsia="pt-BR"/>
    </w:rPr>
  </w:style>
  <w:style w:type="character" w:customStyle="1" w:styleId="ARTIGOSChar">
    <w:name w:val="ARTIGOS Char"/>
    <w:link w:val="ARTIGOS"/>
    <w:rsid w:val="007B7625"/>
    <w:rPr>
      <w:rFonts w:ascii="Times New Roman" w:eastAsia="Times New Roman" w:hAnsi="Times New Roman"/>
      <w:color w:val="FF0000"/>
      <w:sz w:val="22"/>
      <w:szCs w:val="22"/>
    </w:rPr>
  </w:style>
  <w:style w:type="paragraph" w:customStyle="1" w:styleId="PARGRAFOS">
    <w:name w:val="PARÁGRAFOS"/>
    <w:basedOn w:val="Normal"/>
    <w:link w:val="PARGRAFOSChar"/>
    <w:qFormat/>
    <w:rsid w:val="007B7625"/>
    <w:pPr>
      <w:numPr>
        <w:numId w:val="14"/>
      </w:numPr>
      <w:tabs>
        <w:tab w:val="left" w:pos="709"/>
        <w:tab w:val="left" w:pos="993"/>
      </w:tabs>
      <w:spacing w:after="240"/>
      <w:ind w:right="-1"/>
      <w:jc w:val="both"/>
      <w:outlineLvl w:val="5"/>
    </w:pPr>
    <w:rPr>
      <w:rFonts w:ascii="Times New Roman" w:eastAsia="Times New Roman" w:hAnsi="Times New Roman"/>
      <w:color w:val="FFC000"/>
      <w:sz w:val="22"/>
      <w:szCs w:val="22"/>
      <w:lang w:eastAsia="pt-BR"/>
    </w:rPr>
  </w:style>
  <w:style w:type="character" w:customStyle="1" w:styleId="PARGRAFOSChar">
    <w:name w:val="PARÁGRAFOS Char"/>
    <w:link w:val="PARGRAFOS"/>
    <w:rsid w:val="007B7625"/>
    <w:rPr>
      <w:rFonts w:ascii="Times New Roman" w:eastAsia="Times New Roman" w:hAnsi="Times New Roman"/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B7625"/>
    <w:pPr>
      <w:keepNext w:val="0"/>
      <w:tabs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sz w:val="22"/>
      <w:szCs w:val="22"/>
      <w:lang w:eastAsia="pt-BR"/>
    </w:rPr>
  </w:style>
  <w:style w:type="character" w:customStyle="1" w:styleId="SEESChar">
    <w:name w:val="SEÇÕES Char"/>
    <w:link w:val="SEES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INCISOS">
    <w:name w:val="INCISOS"/>
    <w:basedOn w:val="Normal"/>
    <w:link w:val="INCISOSChar"/>
    <w:qFormat/>
    <w:rsid w:val="007B7625"/>
    <w:pPr>
      <w:numPr>
        <w:numId w:val="13"/>
      </w:num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rFonts w:ascii="Times New Roman" w:eastAsia="Times New Roman" w:hAnsi="Times New Roman"/>
      <w:color w:val="00B0F0"/>
      <w:sz w:val="22"/>
      <w:szCs w:val="22"/>
      <w:lang w:eastAsia="pt-BR"/>
    </w:rPr>
  </w:style>
  <w:style w:type="character" w:customStyle="1" w:styleId="INCISOSChar">
    <w:name w:val="INCISOS Char"/>
    <w:link w:val="INCISOS"/>
    <w:rsid w:val="007B7625"/>
    <w:rPr>
      <w:rFonts w:ascii="Times New Roman" w:eastAsia="Times New Roman" w:hAnsi="Times New Roman"/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B7625"/>
    <w:pPr>
      <w:numPr>
        <w:numId w:val="12"/>
      </w:numPr>
      <w:tabs>
        <w:tab w:val="clear" w:pos="993"/>
        <w:tab w:val="left" w:pos="284"/>
        <w:tab w:val="left" w:pos="1276"/>
      </w:tabs>
      <w:ind w:right="177"/>
      <w:outlineLvl w:val="7"/>
    </w:pPr>
    <w:rPr>
      <w:color w:val="00B050"/>
    </w:rPr>
  </w:style>
  <w:style w:type="character" w:customStyle="1" w:styleId="ALINEASChar">
    <w:name w:val="ALINEAS Char"/>
    <w:link w:val="ALINEAS"/>
    <w:rsid w:val="007B7625"/>
    <w:rPr>
      <w:rFonts w:ascii="Times New Roman" w:eastAsia="Times New Roman" w:hAnsi="Times New Roman"/>
      <w:color w:val="00B050"/>
      <w:sz w:val="22"/>
      <w:szCs w:val="22"/>
    </w:rPr>
  </w:style>
  <w:style w:type="paragraph" w:customStyle="1" w:styleId="paranorma">
    <w:name w:val="paranorma"/>
    <w:basedOn w:val="Normal"/>
    <w:link w:val="paranormaChar"/>
    <w:qFormat/>
    <w:rsid w:val="007B7625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ascii="Times New Roman" w:eastAsia="Cambria" w:hAnsi="Times New Roman"/>
      <w:color w:val="FFC000"/>
      <w:sz w:val="22"/>
      <w:szCs w:val="22"/>
    </w:rPr>
  </w:style>
  <w:style w:type="character" w:customStyle="1" w:styleId="paranormaChar">
    <w:name w:val="paranorma Char"/>
    <w:link w:val="paranorma"/>
    <w:rsid w:val="007B7625"/>
    <w:rPr>
      <w:rFonts w:ascii="Times New Roman" w:eastAsia="Cambria" w:hAnsi="Times New Roman"/>
      <w:color w:val="FFC000"/>
      <w:sz w:val="22"/>
      <w:szCs w:val="22"/>
      <w:lang w:eastAsia="en-US"/>
    </w:rPr>
  </w:style>
  <w:style w:type="character" w:customStyle="1" w:styleId="st">
    <w:name w:val="st"/>
    <w:rsid w:val="007B7625"/>
  </w:style>
  <w:style w:type="character" w:styleId="Refdecomentrio">
    <w:name w:val="annotation reference"/>
    <w:uiPriority w:val="99"/>
    <w:semiHidden/>
    <w:unhideWhenUsed/>
    <w:rsid w:val="007B7625"/>
    <w:rPr>
      <w:sz w:val="16"/>
      <w:szCs w:val="16"/>
    </w:rPr>
  </w:style>
  <w:style w:type="paragraph" w:customStyle="1" w:styleId="Default">
    <w:name w:val="Default"/>
    <w:rsid w:val="007B76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B7625"/>
    <w:rPr>
      <w:rFonts w:ascii="Verdana" w:hAnsi="Verdana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B7625"/>
    <w:rPr>
      <w:rFonts w:ascii="Verdana" w:hAnsi="Verdana"/>
      <w:lang w:val="x-none" w:eastAsia="x-none"/>
    </w:rPr>
  </w:style>
  <w:style w:type="character" w:customStyle="1" w:styleId="comentarioChar">
    <w:name w:val="comentario Char"/>
    <w:link w:val="comentario"/>
    <w:locked/>
    <w:rsid w:val="007B7625"/>
    <w:rPr>
      <w:rFonts w:ascii="Times New Roman" w:eastAsia="Times New Roman" w:hAnsi="Times New Roman"/>
      <w:color w:val="00B0F0"/>
    </w:rPr>
  </w:style>
  <w:style w:type="paragraph" w:customStyle="1" w:styleId="comentario">
    <w:name w:val="comentario"/>
    <w:basedOn w:val="Normal"/>
    <w:link w:val="comentarioChar"/>
    <w:qFormat/>
    <w:rsid w:val="007B7625"/>
    <w:pPr>
      <w:ind w:firstLine="567"/>
      <w:jc w:val="both"/>
      <w:outlineLvl w:val="8"/>
    </w:pPr>
    <w:rPr>
      <w:rFonts w:ascii="Times New Roman" w:eastAsia="Times New Roman" w:hAnsi="Times New Roman"/>
      <w:color w:val="00B0F0"/>
      <w:sz w:val="20"/>
      <w:szCs w:val="20"/>
      <w:lang w:eastAsia="pt-BR"/>
    </w:rPr>
  </w:style>
  <w:style w:type="paragraph" w:customStyle="1" w:styleId="SUBSEES">
    <w:name w:val="SUBSEÇÕES"/>
    <w:basedOn w:val="Normal"/>
    <w:link w:val="SUBSEESChar"/>
    <w:qFormat/>
    <w:rsid w:val="007B7625"/>
    <w:pPr>
      <w:tabs>
        <w:tab w:val="left" w:pos="601"/>
      </w:tabs>
      <w:ind w:left="34" w:right="1" w:hanging="34"/>
      <w:jc w:val="center"/>
      <w:outlineLvl w:val="2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SUBSEESChar">
    <w:name w:val="SUBSEÇÕES Char"/>
    <w:link w:val="SUBSEES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7625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625"/>
    <w:rPr>
      <w:rFonts w:ascii="Tahoma" w:hAnsi="Tahoma"/>
      <w:sz w:val="16"/>
      <w:szCs w:val="16"/>
      <w:lang w:val="x-none" w:eastAsia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7B7625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B7625"/>
    <w:pPr>
      <w:spacing w:after="100"/>
      <w:ind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7B7625"/>
    <w:pPr>
      <w:spacing w:after="100"/>
      <w:ind w:left="220"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7B7625"/>
    <w:pPr>
      <w:spacing w:after="100"/>
      <w:ind w:left="440"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unhideWhenUsed/>
    <w:rsid w:val="007B7625"/>
    <w:pPr>
      <w:spacing w:after="100" w:line="259" w:lineRule="auto"/>
      <w:ind w:left="66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B7625"/>
    <w:pPr>
      <w:spacing w:after="100" w:line="259" w:lineRule="auto"/>
      <w:ind w:left="88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B7625"/>
    <w:pPr>
      <w:spacing w:after="100" w:line="259" w:lineRule="auto"/>
      <w:ind w:left="110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B7625"/>
    <w:pPr>
      <w:spacing w:after="100" w:line="259" w:lineRule="auto"/>
      <w:ind w:left="132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B7625"/>
    <w:pPr>
      <w:spacing w:after="100" w:line="259" w:lineRule="auto"/>
      <w:ind w:left="154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B7625"/>
    <w:pPr>
      <w:spacing w:after="100" w:line="259" w:lineRule="auto"/>
      <w:ind w:left="176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76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7625"/>
    <w:rPr>
      <w:rFonts w:ascii="Verdana" w:hAnsi="Verdana"/>
      <w:b/>
      <w:bCs/>
      <w:lang w:val="x-none" w:eastAsia="x-none"/>
    </w:rPr>
  </w:style>
  <w:style w:type="character" w:styleId="TextodoEspaoReservado">
    <w:name w:val="Placeholder Text"/>
    <w:uiPriority w:val="99"/>
    <w:semiHidden/>
    <w:rsid w:val="007B7625"/>
    <w:rPr>
      <w:color w:val="808080"/>
    </w:rPr>
  </w:style>
  <w:style w:type="paragraph" w:styleId="Reviso">
    <w:name w:val="Revision"/>
    <w:hidden/>
    <w:rsid w:val="007B7625"/>
    <w:rPr>
      <w:rFonts w:eastAsia="Cambria"/>
      <w:sz w:val="24"/>
      <w:szCs w:val="24"/>
      <w:lang w:eastAsia="en-US"/>
    </w:rPr>
  </w:style>
  <w:style w:type="paragraph" w:customStyle="1" w:styleId="texto1">
    <w:name w:val="texto1"/>
    <w:basedOn w:val="Normal"/>
    <w:rsid w:val="007B7625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5Char">
    <w:name w:val="Título 5 Char"/>
    <w:basedOn w:val="Fontepargpadro"/>
    <w:link w:val="Ttulo5"/>
    <w:rsid w:val="0029160D"/>
    <w:rPr>
      <w:rFonts w:ascii="Times New Roman" w:eastAsia="Lucida Sans Unicode" w:hAnsi="Times New Roman"/>
      <w:b/>
      <w:sz w:val="24"/>
      <w:szCs w:val="24"/>
      <w:lang w:val="x-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9160D"/>
    <w:rPr>
      <w:rFonts w:ascii="Calibri" w:eastAsia="Times New Roman" w:hAnsi="Calibri"/>
      <w:b/>
      <w:bCs/>
      <w:sz w:val="22"/>
      <w:szCs w:val="22"/>
      <w:lang w:val="x-none" w:eastAsia="en-US"/>
    </w:rPr>
  </w:style>
  <w:style w:type="character" w:customStyle="1" w:styleId="Ttulo7Char">
    <w:name w:val="Título 7 Char"/>
    <w:basedOn w:val="Fontepargpadro"/>
    <w:link w:val="Ttulo7"/>
    <w:uiPriority w:val="9"/>
    <w:rsid w:val="0029160D"/>
    <w:rPr>
      <w:rFonts w:ascii="Arial" w:eastAsia="Times New Roman" w:hAnsi="Arial"/>
      <w:b/>
      <w:bCs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rsid w:val="0029160D"/>
    <w:rPr>
      <w:rFonts w:ascii="Arial" w:eastAsia="Times New Roman" w:hAnsi="Arial"/>
      <w:b/>
      <w:bCs/>
      <w:sz w:val="16"/>
      <w:szCs w:val="16"/>
      <w:lang w:val="x-none" w:eastAsia="x-none"/>
    </w:rPr>
  </w:style>
  <w:style w:type="paragraph" w:styleId="Ttulo">
    <w:name w:val="Title"/>
    <w:basedOn w:val="Normal"/>
    <w:next w:val="Normal"/>
    <w:link w:val="TtuloChar"/>
    <w:uiPriority w:val="10"/>
    <w:qFormat/>
    <w:rsid w:val="0029160D"/>
    <w:pPr>
      <w:autoSpaceDE w:val="0"/>
      <w:autoSpaceDN w:val="0"/>
      <w:adjustRightInd w:val="0"/>
      <w:jc w:val="center"/>
    </w:pPr>
    <w:rPr>
      <w:rFonts w:ascii="Arial" w:hAnsi="Arial"/>
      <w:b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29160D"/>
    <w:rPr>
      <w:rFonts w:ascii="Arial" w:hAnsi="Arial"/>
      <w:b/>
      <w:sz w:val="24"/>
      <w:szCs w:val="24"/>
      <w:lang w:val="x-none" w:eastAsia="en-US"/>
    </w:rPr>
  </w:style>
  <w:style w:type="paragraph" w:styleId="Recuodecorpodetexto">
    <w:name w:val="Body Text Indent"/>
    <w:basedOn w:val="Normal"/>
    <w:link w:val="RecuodecorpodetextoChar"/>
    <w:unhideWhenUsed/>
    <w:rsid w:val="0029160D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rsid w:val="0029160D"/>
    <w:rPr>
      <w:sz w:val="24"/>
      <w:szCs w:val="24"/>
      <w:lang w:val="x-none" w:eastAsia="en-US"/>
    </w:rPr>
  </w:style>
  <w:style w:type="character" w:customStyle="1" w:styleId="CaracteresdeNotadeRodap">
    <w:name w:val="Caracteres de Nota de Rodapé"/>
    <w:rsid w:val="0029160D"/>
  </w:style>
  <w:style w:type="character" w:styleId="Refdenotaderodap">
    <w:name w:val="footnote reference"/>
    <w:rsid w:val="0029160D"/>
    <w:rPr>
      <w:vertAlign w:val="superscript"/>
    </w:rPr>
  </w:style>
  <w:style w:type="paragraph" w:customStyle="1" w:styleId="m2">
    <w:name w:val="m2"/>
    <w:basedOn w:val="Commarcadores"/>
    <w:rsid w:val="0029160D"/>
    <w:pPr>
      <w:tabs>
        <w:tab w:val="left" w:pos="0"/>
        <w:tab w:val="left" w:pos="142"/>
        <w:tab w:val="left" w:pos="1134"/>
      </w:tabs>
      <w:ind w:left="0" w:firstLine="0"/>
      <w:contextualSpacing w:val="0"/>
      <w:jc w:val="both"/>
    </w:pPr>
    <w:rPr>
      <w:rFonts w:ascii="Arial" w:eastAsia="Times New Roman" w:hAnsi="Arial" w:cs="Tahoma"/>
      <w:szCs w:val="20"/>
      <w:lang w:eastAsia="pt-BR"/>
    </w:rPr>
  </w:style>
  <w:style w:type="paragraph" w:styleId="Corpodetexto3">
    <w:name w:val="Body Text 3"/>
    <w:basedOn w:val="Normal"/>
    <w:link w:val="Corpodetexto3Char"/>
    <w:rsid w:val="0029160D"/>
    <w:pPr>
      <w:spacing w:after="120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29160D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Commarcadores">
    <w:name w:val="List Bullet"/>
    <w:basedOn w:val="Normal"/>
    <w:uiPriority w:val="99"/>
    <w:semiHidden/>
    <w:unhideWhenUsed/>
    <w:rsid w:val="0029160D"/>
    <w:pPr>
      <w:ind w:left="720" w:hanging="360"/>
      <w:contextualSpacing/>
    </w:pPr>
  </w:style>
  <w:style w:type="paragraph" w:styleId="SemEspaamento">
    <w:name w:val="No Spacing"/>
    <w:uiPriority w:val="1"/>
    <w:qFormat/>
    <w:rsid w:val="0029160D"/>
    <w:rPr>
      <w:rFonts w:ascii="Times New Roman" w:eastAsia="Times New Roman" w:hAnsi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29160D"/>
    <w:pPr>
      <w:keepNext/>
      <w:suppressAutoHyphens/>
      <w:spacing w:before="240" w:after="120"/>
    </w:pPr>
    <w:rPr>
      <w:rFonts w:ascii="Arial" w:eastAsia="MS Gothic" w:hAnsi="Arial" w:cs="Arial"/>
      <w:sz w:val="28"/>
      <w:szCs w:val="28"/>
      <w:lang w:eastAsia="pt-BR"/>
    </w:rPr>
  </w:style>
  <w:style w:type="paragraph" w:customStyle="1" w:styleId="Standard">
    <w:name w:val="Standard"/>
    <w:rsid w:val="0029160D"/>
    <w:pPr>
      <w:widowControl w:val="0"/>
      <w:suppressAutoHyphens/>
      <w:textAlignment w:val="baseline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Normal1">
    <w:name w:val="Normal1"/>
    <w:rsid w:val="0029160D"/>
    <w:pPr>
      <w:suppressAutoHyphens/>
      <w:autoSpaceDE w:val="0"/>
    </w:pPr>
    <w:rPr>
      <w:rFonts w:ascii="Calibri" w:eastAsia="WenQuanYi Micro Hei" w:hAnsi="Calibri" w:cs="Calibri"/>
      <w:color w:val="000000"/>
      <w:sz w:val="24"/>
      <w:szCs w:val="24"/>
      <w:lang w:eastAsia="zh-CN"/>
    </w:rPr>
  </w:style>
  <w:style w:type="table" w:customStyle="1" w:styleId="NormalTable0">
    <w:name w:val="Normal Table0"/>
    <w:uiPriority w:val="2"/>
    <w:semiHidden/>
    <w:unhideWhenUsed/>
    <w:qFormat/>
    <w:rsid w:val="0029160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9160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Textodenotaderodap">
    <w:name w:val="footnote text"/>
    <w:basedOn w:val="Normal"/>
    <w:link w:val="TextodenotaderodapChar"/>
    <w:uiPriority w:val="99"/>
    <w:rsid w:val="0029160D"/>
    <w:pPr>
      <w:suppressLineNumbers/>
      <w:suppressAutoHyphens/>
      <w:ind w:left="283" w:hanging="283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9160D"/>
    <w:rPr>
      <w:rFonts w:ascii="Times New Roman" w:eastAsia="Times New Roman" w:hAnsi="Times New Roman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1671</Characters>
  <Application>Microsoft Office Word</Application>
  <DocSecurity>0</DocSecurity>
  <Lines>13</Lines>
  <Paragraphs>3</Paragraphs>
  <ScaleCrop>false</ScaleCrop>
  <Company>Comunica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Meryane Karla</cp:lastModifiedBy>
  <cp:revision>213</cp:revision>
  <cp:lastPrinted>2016-01-29T00:41:00Z</cp:lastPrinted>
  <dcterms:created xsi:type="dcterms:W3CDTF">2023-03-22T19:47:00Z</dcterms:created>
  <dcterms:modified xsi:type="dcterms:W3CDTF">2024-11-28T16:16:00Z</dcterms:modified>
</cp:coreProperties>
</file>