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6647"/>
      </w:tblGrid>
      <w:tr w:rsidR="0036158F" w:rsidRPr="002677E4" w14:paraId="1BB5B032" w14:textId="77777777" w:rsidTr="00DD421A">
        <w:trPr>
          <w:trHeight w:val="454"/>
        </w:trPr>
        <w:tc>
          <w:tcPr>
            <w:tcW w:w="918" w:type="pct"/>
            <w:shd w:val="clear" w:color="auto" w:fill="D9D9D9"/>
            <w:vAlign w:val="center"/>
          </w:tcPr>
          <w:p w14:paraId="3606BE8B" w14:textId="77777777" w:rsidR="0036158F" w:rsidRPr="002677E4" w:rsidRDefault="0036158F" w:rsidP="00DD421A">
            <w:pPr>
              <w:rPr>
                <w:rFonts w:ascii="Times New Roman" w:hAnsi="Times New Roman"/>
              </w:rPr>
            </w:pPr>
            <w:r w:rsidRPr="002677E4">
              <w:rPr>
                <w:rFonts w:ascii="Times New Roman" w:hAnsi="Times New Roman"/>
              </w:rPr>
              <w:t>PROCESSO</w:t>
            </w:r>
          </w:p>
        </w:tc>
        <w:tc>
          <w:tcPr>
            <w:tcW w:w="4082" w:type="pct"/>
            <w:shd w:val="clear" w:color="auto" w:fill="auto"/>
            <w:vAlign w:val="center"/>
          </w:tcPr>
          <w:p w14:paraId="3BC8A6D9" w14:textId="77777777" w:rsidR="0036158F" w:rsidRPr="006E2A5F" w:rsidRDefault="0036158F" w:rsidP="00DD421A">
            <w:pPr>
              <w:rPr>
                <w:rFonts w:ascii="Times New Roman" w:hAnsi="Times New Roman"/>
              </w:rPr>
            </w:pPr>
          </w:p>
        </w:tc>
      </w:tr>
      <w:tr w:rsidR="0036158F" w:rsidRPr="002677E4" w14:paraId="4C66B47D" w14:textId="77777777" w:rsidTr="00DD421A">
        <w:trPr>
          <w:trHeight w:val="404"/>
        </w:trPr>
        <w:tc>
          <w:tcPr>
            <w:tcW w:w="918" w:type="pct"/>
            <w:shd w:val="clear" w:color="auto" w:fill="D9D9D9"/>
            <w:vAlign w:val="center"/>
          </w:tcPr>
          <w:p w14:paraId="24352E14" w14:textId="77777777" w:rsidR="0036158F" w:rsidRPr="002677E4" w:rsidRDefault="0036158F" w:rsidP="00DD421A">
            <w:pPr>
              <w:rPr>
                <w:rFonts w:ascii="Times New Roman" w:hAnsi="Times New Roman"/>
              </w:rPr>
            </w:pPr>
            <w:r w:rsidRPr="002677E4">
              <w:rPr>
                <w:rFonts w:ascii="Times New Roman" w:hAnsi="Times New Roman"/>
              </w:rPr>
              <w:t>INTERESSADO</w:t>
            </w:r>
          </w:p>
        </w:tc>
        <w:tc>
          <w:tcPr>
            <w:tcW w:w="4082" w:type="pct"/>
            <w:shd w:val="clear" w:color="auto" w:fill="auto"/>
            <w:vAlign w:val="center"/>
          </w:tcPr>
          <w:p w14:paraId="27358CC9" w14:textId="77777777" w:rsidR="0036158F" w:rsidRPr="002677E4" w:rsidRDefault="0036158F" w:rsidP="00DD421A">
            <w:pPr>
              <w:rPr>
                <w:rFonts w:ascii="Times New Roman" w:hAnsi="Times New Roman"/>
              </w:rPr>
            </w:pPr>
            <w:r w:rsidRPr="002677E4">
              <w:rPr>
                <w:rFonts w:ascii="Times New Roman" w:hAnsi="Times New Roman"/>
              </w:rPr>
              <w:t>Conselho de Arquitetura e Urbanismo de Alagoas – CAU/AL</w:t>
            </w:r>
          </w:p>
        </w:tc>
      </w:tr>
      <w:tr w:rsidR="0036158F" w:rsidRPr="00BF4D12" w14:paraId="5B07EC4D" w14:textId="77777777" w:rsidTr="00DD421A">
        <w:trPr>
          <w:trHeight w:val="423"/>
        </w:trPr>
        <w:tc>
          <w:tcPr>
            <w:tcW w:w="918" w:type="pct"/>
            <w:shd w:val="clear" w:color="auto" w:fill="D9D9D9"/>
            <w:vAlign w:val="center"/>
          </w:tcPr>
          <w:p w14:paraId="1B270577" w14:textId="77777777" w:rsidR="0036158F" w:rsidRPr="002677E4" w:rsidRDefault="0036158F" w:rsidP="00DD421A">
            <w:pPr>
              <w:rPr>
                <w:rFonts w:ascii="Times New Roman" w:hAnsi="Times New Roman"/>
              </w:rPr>
            </w:pPr>
            <w:r w:rsidRPr="002677E4">
              <w:rPr>
                <w:rFonts w:ascii="Times New Roman" w:hAnsi="Times New Roman"/>
              </w:rPr>
              <w:t>ASSUNTO</w:t>
            </w:r>
          </w:p>
        </w:tc>
        <w:tc>
          <w:tcPr>
            <w:tcW w:w="4082" w:type="pct"/>
            <w:shd w:val="clear" w:color="auto" w:fill="auto"/>
            <w:vAlign w:val="center"/>
          </w:tcPr>
          <w:p w14:paraId="430968D8" w14:textId="133ABF83" w:rsidR="0036158F" w:rsidRPr="003C47A2" w:rsidRDefault="002819E8" w:rsidP="00EA2B9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Grati</w:t>
            </w:r>
            <w:r w:rsidR="00EA2B9B">
              <w:rPr>
                <w:rFonts w:ascii="Times New Roman" w:hAnsi="Times New Roman"/>
                <w:sz w:val="22"/>
                <w:szCs w:val="22"/>
              </w:rPr>
              <w:t xml:space="preserve">ficação do Agente de Contração e contratação de empresa terceirizada em assessoria em licitações. </w:t>
            </w:r>
          </w:p>
        </w:tc>
      </w:tr>
      <w:tr w:rsidR="0036158F" w:rsidRPr="002677E4" w14:paraId="79D7AD17" w14:textId="77777777" w:rsidTr="00DD421A">
        <w:trPr>
          <w:trHeight w:val="273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5A012AE6" w14:textId="77777777" w:rsidR="0036158F" w:rsidRPr="002677E4" w:rsidRDefault="0036158F" w:rsidP="00DD421A">
            <w:pPr>
              <w:ind w:right="-481"/>
              <w:rPr>
                <w:rFonts w:ascii="Times New Roman" w:hAnsi="Times New Roman"/>
              </w:rPr>
            </w:pPr>
          </w:p>
        </w:tc>
      </w:tr>
      <w:tr w:rsidR="0036158F" w:rsidRPr="002677E4" w14:paraId="599BB8BF" w14:textId="77777777" w:rsidTr="00DD421A">
        <w:trPr>
          <w:trHeight w:val="486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62184F01" w14:textId="3F3A9FF2" w:rsidR="0036158F" w:rsidRPr="002677E4" w:rsidRDefault="0036158F" w:rsidP="00DD421A">
            <w:pPr>
              <w:jc w:val="center"/>
              <w:rPr>
                <w:rFonts w:ascii="Times New Roman" w:hAnsi="Times New Roman"/>
              </w:rPr>
            </w:pPr>
            <w:r w:rsidRPr="002677E4">
              <w:rPr>
                <w:rFonts w:ascii="Times New Roman" w:hAnsi="Times New Roman"/>
              </w:rPr>
              <w:t xml:space="preserve">DELIBERAÇÃO PLENÁRIA </w:t>
            </w:r>
            <w:r w:rsidR="00954FE7">
              <w:rPr>
                <w:rFonts w:ascii="Times New Roman" w:hAnsi="Times New Roman"/>
              </w:rPr>
              <w:t>DPOAL Nº 134-03</w:t>
            </w:r>
            <w:r w:rsidRPr="002677E4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24</w:t>
            </w:r>
          </w:p>
        </w:tc>
      </w:tr>
    </w:tbl>
    <w:p w14:paraId="460B59FE" w14:textId="77777777" w:rsidR="0036158F" w:rsidRPr="00062FD2" w:rsidRDefault="0036158F" w:rsidP="0036158F">
      <w:pPr>
        <w:jc w:val="both"/>
        <w:rPr>
          <w:rFonts w:ascii="Times New Roman" w:hAnsi="Times New Roman"/>
        </w:rPr>
      </w:pPr>
    </w:p>
    <w:p w14:paraId="3C88409D" w14:textId="7A6DEFBC" w:rsidR="0036158F" w:rsidRDefault="0036158F" w:rsidP="0036158F">
      <w:pPr>
        <w:jc w:val="both"/>
        <w:rPr>
          <w:rFonts w:ascii="Times New Roman" w:hAnsi="Times New Roman"/>
        </w:rPr>
      </w:pPr>
      <w:r w:rsidRPr="00062FD2">
        <w:rPr>
          <w:rFonts w:ascii="Times New Roman" w:hAnsi="Times New Roman"/>
        </w:rPr>
        <w:t xml:space="preserve">O PLENÁRIO DO CONSELHO DE ARQUITETURA E URBANISMO DE ALAGOAS – CAU/AL, </w:t>
      </w:r>
      <w:r w:rsidRPr="00062FD2">
        <w:rPr>
          <w:rFonts w:ascii="Times New Roman" w:hAnsi="Times New Roman"/>
          <w:lang w:eastAsia="pt-BR"/>
        </w:rPr>
        <w:t>no exercício das competências e prerrogativas de que trata o</w:t>
      </w:r>
      <w:r w:rsidRPr="00062FD2">
        <w:rPr>
          <w:rFonts w:ascii="Times New Roman" w:eastAsia="Times New Roman" w:hAnsi="Times New Roman"/>
          <w:bCs/>
          <w:lang w:eastAsia="pt-BR"/>
        </w:rPr>
        <w:t xml:space="preserve"> art. 35 inciso III da lei 12.378, de 31 de dezembro de 2010, e com fundamento no artigo 3º, do Regimento Interno do CAU/AL, </w:t>
      </w:r>
      <w:r w:rsidRPr="00062FD2">
        <w:rPr>
          <w:rFonts w:ascii="Times New Roman" w:hAnsi="Times New Roman"/>
          <w:lang w:eastAsia="pt-BR"/>
        </w:rPr>
        <w:t>reunido ordinariamente em Maceió-AL, após análise do</w:t>
      </w:r>
      <w:r w:rsidRPr="00062FD2">
        <w:rPr>
          <w:rFonts w:ascii="Times New Roman" w:hAnsi="Times New Roman"/>
        </w:rPr>
        <w:t xml:space="preserve"> </w:t>
      </w:r>
      <w:r w:rsidRPr="00062FD2">
        <w:rPr>
          <w:rFonts w:ascii="Times New Roman" w:hAnsi="Times New Roman"/>
          <w:lang w:eastAsia="pt-BR"/>
        </w:rPr>
        <w:t>assunto em epígrafe,</w:t>
      </w:r>
      <w:r w:rsidRPr="00062FD2">
        <w:rPr>
          <w:rFonts w:ascii="Times New Roman" w:hAnsi="Times New Roman"/>
        </w:rPr>
        <w:t xml:space="preserve"> e, ainda:</w:t>
      </w:r>
    </w:p>
    <w:p w14:paraId="14F30924" w14:textId="77777777" w:rsidR="00954FE7" w:rsidRDefault="00954FE7" w:rsidP="0036158F">
      <w:pPr>
        <w:jc w:val="both"/>
        <w:rPr>
          <w:rFonts w:ascii="Times New Roman" w:hAnsi="Times New Roman"/>
        </w:rPr>
      </w:pPr>
    </w:p>
    <w:p w14:paraId="3AC6DF36" w14:textId="77777777" w:rsidR="00954FE7" w:rsidRDefault="00954FE7" w:rsidP="00954FE7">
      <w:pPr>
        <w:autoSpaceDE w:val="0"/>
        <w:jc w:val="both"/>
        <w:rPr>
          <w:rFonts w:ascii="Times New Roman" w:hAnsi="Times New Roman"/>
        </w:rPr>
      </w:pPr>
      <w:r w:rsidRPr="005B7F4B">
        <w:rPr>
          <w:rFonts w:ascii="Times New Roman" w:hAnsi="Times New Roman"/>
        </w:rPr>
        <w:t>Considerando que compete à Comissão de Organização, Planejamento, Administração e Finanças – COPAF-CAU/AL, no âmbito de sua competência, zelar pelo planejamento e pelo equilíbrio econômico, financeiro e contábil do CAU/</w:t>
      </w:r>
      <w:r>
        <w:rPr>
          <w:rFonts w:ascii="Times New Roman" w:hAnsi="Times New Roman"/>
        </w:rPr>
        <w:t>AL</w:t>
      </w:r>
      <w:r w:rsidRPr="005B7F4B">
        <w:rPr>
          <w:rFonts w:ascii="Times New Roman" w:hAnsi="Times New Roman"/>
        </w:rPr>
        <w:t xml:space="preserve"> respeitado o disposto nos artigos 24, 33 e 34 da Lei n° 12.378, de 31 de dezembro de 2010, conforme previsão do artigo 9</w:t>
      </w:r>
      <w:r>
        <w:rPr>
          <w:rFonts w:ascii="Times New Roman" w:hAnsi="Times New Roman"/>
        </w:rPr>
        <w:t>6</w:t>
      </w:r>
      <w:r w:rsidRPr="005B7F4B">
        <w:rPr>
          <w:rFonts w:ascii="Times New Roman" w:hAnsi="Times New Roman"/>
        </w:rPr>
        <w:t xml:space="preserve"> do Regimento Interno do CAU</w:t>
      </w:r>
      <w:r>
        <w:rPr>
          <w:rFonts w:ascii="Times New Roman" w:hAnsi="Times New Roman"/>
        </w:rPr>
        <w:t>/AL</w:t>
      </w:r>
      <w:r w:rsidRPr="005B7F4B">
        <w:rPr>
          <w:rFonts w:ascii="Times New Roman" w:hAnsi="Times New Roman"/>
        </w:rPr>
        <w:t xml:space="preserve">; </w:t>
      </w:r>
    </w:p>
    <w:p w14:paraId="52238A9F" w14:textId="77777777" w:rsidR="0036158F" w:rsidRDefault="0036158F" w:rsidP="0036158F">
      <w:pPr>
        <w:jc w:val="both"/>
        <w:rPr>
          <w:rFonts w:ascii="Times New Roman" w:hAnsi="Times New Roman"/>
        </w:rPr>
      </w:pPr>
    </w:p>
    <w:p w14:paraId="3889C975" w14:textId="77777777" w:rsidR="0036158F" w:rsidRPr="0064319C" w:rsidRDefault="0036158F" w:rsidP="0036158F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</w:rPr>
      </w:pPr>
      <w:r w:rsidRPr="0064319C">
        <w:rPr>
          <w:rFonts w:ascii="Times New Roman" w:hAnsi="Times New Roman"/>
          <w:bCs/>
        </w:rPr>
        <w:t xml:space="preserve">Considerando a aprovação </w:t>
      </w:r>
      <w:r w:rsidRPr="0064319C">
        <w:rPr>
          <w:rFonts w:ascii="Times New Roman" w:hAnsi="Times New Roman"/>
        </w:rPr>
        <w:t>minuta de Plano de contratações para o exercício 2024 do CAU/AL, conforme documento anexo a esta deliberação, com base na Deliberação N° 003-2024 COPAF-CAU/AL;</w:t>
      </w:r>
    </w:p>
    <w:p w14:paraId="19026339" w14:textId="77777777" w:rsidR="0036158F" w:rsidRDefault="0036158F" w:rsidP="0036158F">
      <w:pPr>
        <w:jc w:val="both"/>
        <w:rPr>
          <w:rFonts w:ascii="Times New Roman" w:hAnsi="Times New Roman"/>
          <w:bCs/>
        </w:rPr>
      </w:pPr>
    </w:p>
    <w:p w14:paraId="0BA553C2" w14:textId="77777777" w:rsidR="0036158F" w:rsidRDefault="0036158F" w:rsidP="0036158F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Considerando a nova Lei de Licitações e Contratos, Lei nº 14.133/2021 estabelece normas gerais de licitação e contratação para as Administrações Públicas diretas, autárquicas e fundacionais da União, dos Estados, do Distrito Federal e dos Municípios;</w:t>
      </w:r>
    </w:p>
    <w:p w14:paraId="608AE8FB" w14:textId="77777777" w:rsidR="0036158F" w:rsidRDefault="0036158F" w:rsidP="0036158F">
      <w:pPr>
        <w:jc w:val="both"/>
        <w:rPr>
          <w:rFonts w:ascii="Times New Roman" w:hAnsi="Times New Roman"/>
          <w:bCs/>
        </w:rPr>
      </w:pPr>
    </w:p>
    <w:p w14:paraId="4C18C52B" w14:textId="77777777" w:rsidR="0036158F" w:rsidRDefault="0036158F" w:rsidP="0036158F">
      <w:pPr>
        <w:jc w:val="both"/>
        <w:rPr>
          <w:rFonts w:ascii="Times New Roman" w:hAnsi="Times New Roman"/>
          <w:bCs/>
        </w:rPr>
      </w:pPr>
      <w:r w:rsidRPr="00954FE7">
        <w:rPr>
          <w:rFonts w:ascii="Times New Roman" w:hAnsi="Times New Roman"/>
          <w:bCs/>
        </w:rPr>
        <w:t>Considerando o Plano de Ação e Orçamento do CAU/AL para o exercício 2024 aprovado pela Deliberação Plenária DPOBR nº 0143-04, de 15 de dezembro de 2023.</w:t>
      </w:r>
    </w:p>
    <w:p w14:paraId="4C71CC2E" w14:textId="77777777" w:rsidR="00954FE7" w:rsidRDefault="00954FE7" w:rsidP="00954FE7">
      <w:pPr>
        <w:autoSpaceDE w:val="0"/>
        <w:jc w:val="both"/>
        <w:rPr>
          <w:rFonts w:ascii="Times New Roman" w:hAnsi="Times New Roman"/>
        </w:rPr>
      </w:pPr>
    </w:p>
    <w:p w14:paraId="44B2DCDF" w14:textId="77777777" w:rsidR="00954FE7" w:rsidRDefault="00954FE7" w:rsidP="00954FE7">
      <w:pPr>
        <w:autoSpaceDE w:val="0"/>
        <w:jc w:val="both"/>
        <w:rPr>
          <w:rFonts w:ascii="Calibri" w:eastAsia="Calibri" w:hAnsi="Calibri"/>
          <w:sz w:val="22"/>
          <w:szCs w:val="22"/>
        </w:rPr>
      </w:pPr>
      <w:r>
        <w:rPr>
          <w:rFonts w:ascii="Times New Roman" w:hAnsi="Times New Roman"/>
        </w:rPr>
        <w:t xml:space="preserve">Considerando o teor do artigo 468 da CLT, que dispõe: “Nos contratos individuais de trabalho só é lícita a alteração das respectivas condições por mútuo consentimento, e ainda assim desde que não resultem, direta ou indiretamente, prejuízos ao empregado, sob pena de nulidade da cláusula infringente desta garantia”; </w:t>
      </w:r>
    </w:p>
    <w:p w14:paraId="1CD040E3" w14:textId="77777777" w:rsidR="00954FE7" w:rsidRDefault="00954FE7" w:rsidP="00954FE7">
      <w:pPr>
        <w:jc w:val="both"/>
        <w:rPr>
          <w:rFonts w:ascii="Times New Roman" w:hAnsi="Times New Roman"/>
          <w:bCs/>
        </w:rPr>
      </w:pPr>
    </w:p>
    <w:p w14:paraId="7C561130" w14:textId="77777777" w:rsidR="00954FE7" w:rsidRDefault="00954FE7" w:rsidP="00954FE7">
      <w:pPr>
        <w:jc w:val="both"/>
        <w:rPr>
          <w:rFonts w:ascii="Times New Roman" w:hAnsi="Times New Roman"/>
          <w:bCs/>
        </w:rPr>
      </w:pPr>
      <w:r w:rsidRPr="00C13638">
        <w:rPr>
          <w:rFonts w:ascii="Times New Roman" w:hAnsi="Times New Roman"/>
          <w:bCs/>
        </w:rPr>
        <w:t>Considerando</w:t>
      </w:r>
      <w:r>
        <w:rPr>
          <w:rFonts w:ascii="Times New Roman" w:hAnsi="Times New Roman"/>
          <w:bCs/>
        </w:rPr>
        <w:t xml:space="preserve"> </w:t>
      </w:r>
      <w:r w:rsidRPr="005B7F4B">
        <w:rPr>
          <w:rFonts w:ascii="Times New Roman" w:hAnsi="Times New Roman"/>
          <w:bCs/>
        </w:rPr>
        <w:t xml:space="preserve">o que preconiza o Art. 6º, incisos L e LX da Lei 14.133/2021; os </w:t>
      </w:r>
      <w:proofErr w:type="spellStart"/>
      <w:r w:rsidRPr="005B7F4B">
        <w:rPr>
          <w:rFonts w:ascii="Times New Roman" w:hAnsi="Times New Roman"/>
          <w:bCs/>
        </w:rPr>
        <w:t>Arts</w:t>
      </w:r>
      <w:proofErr w:type="spellEnd"/>
      <w:r w:rsidRPr="005B7F4B">
        <w:rPr>
          <w:rFonts w:ascii="Times New Roman" w:hAnsi="Times New Roman"/>
          <w:bCs/>
        </w:rPr>
        <w:t>. 7° e 8°, §§ 1°, 2° e 3° do mesmo normativo, e</w:t>
      </w:r>
      <w:r>
        <w:rPr>
          <w:rFonts w:ascii="Times New Roman" w:hAnsi="Times New Roman"/>
          <w:bCs/>
        </w:rPr>
        <w:t xml:space="preserve">, </w:t>
      </w:r>
      <w:r w:rsidRPr="005B7F4B">
        <w:rPr>
          <w:rFonts w:ascii="Times New Roman" w:hAnsi="Times New Roman"/>
          <w:bCs/>
        </w:rPr>
        <w:t>as disposições constantes no Art. 9º, §§ 1° e 2° da Lei de Licitações e Contratos Administrativo</w:t>
      </w:r>
      <w:r>
        <w:rPr>
          <w:rFonts w:ascii="Times New Roman" w:hAnsi="Times New Roman"/>
          <w:bCs/>
        </w:rPr>
        <w:t>s</w:t>
      </w:r>
      <w:r w:rsidRPr="00C13638">
        <w:rPr>
          <w:rFonts w:ascii="Times New Roman" w:hAnsi="Times New Roman"/>
          <w:bCs/>
        </w:rPr>
        <w:t>;</w:t>
      </w:r>
    </w:p>
    <w:p w14:paraId="1A700AC2" w14:textId="77777777" w:rsidR="00954FE7" w:rsidRDefault="00954FE7" w:rsidP="00954FE7">
      <w:pPr>
        <w:jc w:val="both"/>
        <w:rPr>
          <w:rFonts w:ascii="Times New Roman" w:hAnsi="Times New Roman"/>
          <w:bCs/>
        </w:rPr>
      </w:pPr>
    </w:p>
    <w:p w14:paraId="575983F9" w14:textId="2BD1752F" w:rsidR="00954FE7" w:rsidRDefault="00954FE7" w:rsidP="00954FE7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Considerando a </w:t>
      </w:r>
      <w:r w:rsidRPr="00954FE7">
        <w:rPr>
          <w:rFonts w:ascii="Times New Roman" w:hAnsi="Times New Roman"/>
          <w:bCs/>
        </w:rPr>
        <w:t>Deliberação N° 013-2024 COPAF-CAU/AL</w:t>
      </w:r>
      <w:r w:rsidR="00EA2B9B">
        <w:rPr>
          <w:rFonts w:ascii="Times New Roman" w:hAnsi="Times New Roman"/>
          <w:bCs/>
        </w:rPr>
        <w:t>, Deliberação N° 015</w:t>
      </w:r>
      <w:r w:rsidR="00EA2B9B" w:rsidRPr="00954FE7">
        <w:rPr>
          <w:rFonts w:ascii="Times New Roman" w:hAnsi="Times New Roman"/>
          <w:bCs/>
        </w:rPr>
        <w:t>-2024 COPAF-CAU/AL</w:t>
      </w:r>
      <w:r>
        <w:rPr>
          <w:rFonts w:ascii="Times New Roman" w:hAnsi="Times New Roman"/>
          <w:bCs/>
        </w:rPr>
        <w:t xml:space="preserve"> e </w:t>
      </w:r>
      <w:r w:rsidRPr="00954FE7">
        <w:rPr>
          <w:rFonts w:ascii="Times New Roman" w:hAnsi="Times New Roman"/>
          <w:bCs/>
        </w:rPr>
        <w:t>Deliberação N° 015-2024 Conselho Diretor-CAU/AL</w:t>
      </w:r>
      <w:r>
        <w:rPr>
          <w:rFonts w:ascii="Times New Roman" w:hAnsi="Times New Roman"/>
          <w:bCs/>
        </w:rPr>
        <w:t>;</w:t>
      </w:r>
    </w:p>
    <w:p w14:paraId="0CDE5EA5" w14:textId="77777777" w:rsidR="00954FE7" w:rsidRDefault="00954FE7" w:rsidP="00954FE7">
      <w:pPr>
        <w:jc w:val="both"/>
        <w:rPr>
          <w:rFonts w:ascii="Times New Roman" w:hAnsi="Times New Roman"/>
          <w:bCs/>
        </w:rPr>
      </w:pPr>
    </w:p>
    <w:p w14:paraId="49E18B53" w14:textId="77777777" w:rsidR="00954FE7" w:rsidRPr="00BB301F" w:rsidRDefault="00954FE7" w:rsidP="00954FE7">
      <w:pPr>
        <w:pStyle w:val="Corpodetexto2"/>
        <w:rPr>
          <w:b/>
          <w:sz w:val="24"/>
          <w:szCs w:val="24"/>
        </w:rPr>
      </w:pPr>
      <w:r w:rsidRPr="00BB301F">
        <w:rPr>
          <w:b/>
          <w:sz w:val="24"/>
          <w:szCs w:val="24"/>
        </w:rPr>
        <w:t>DELIBERA:</w:t>
      </w:r>
    </w:p>
    <w:p w14:paraId="6CAACF82" w14:textId="77777777" w:rsidR="00954FE7" w:rsidRPr="00BB301F" w:rsidRDefault="00954FE7" w:rsidP="00954FE7">
      <w:pPr>
        <w:pStyle w:val="Corpodetexto2"/>
        <w:rPr>
          <w:sz w:val="24"/>
          <w:szCs w:val="24"/>
        </w:rPr>
      </w:pPr>
    </w:p>
    <w:p w14:paraId="63698C54" w14:textId="7E6983AB" w:rsidR="0080297C" w:rsidRPr="0080297C" w:rsidRDefault="0080297C" w:rsidP="0080297C">
      <w:pPr>
        <w:pStyle w:val="Corpodetexto2"/>
        <w:rPr>
          <w:sz w:val="24"/>
          <w:szCs w:val="24"/>
        </w:rPr>
      </w:pPr>
      <w:r w:rsidRPr="0080297C">
        <w:rPr>
          <w:sz w:val="24"/>
          <w:szCs w:val="24"/>
        </w:rPr>
        <w:t>1 – Aprovar a gratificação ao empregado</w:t>
      </w:r>
      <w:r w:rsidR="00B95627">
        <w:rPr>
          <w:sz w:val="24"/>
          <w:szCs w:val="24"/>
        </w:rPr>
        <w:t xml:space="preserve"> ocupante </w:t>
      </w:r>
      <w:r w:rsidR="00B95627" w:rsidRPr="0080297C">
        <w:rPr>
          <w:sz w:val="24"/>
          <w:szCs w:val="24"/>
        </w:rPr>
        <w:t>da função</w:t>
      </w:r>
      <w:r w:rsidR="00B95627">
        <w:rPr>
          <w:sz w:val="24"/>
          <w:szCs w:val="24"/>
        </w:rPr>
        <w:t xml:space="preserve"> </w:t>
      </w:r>
      <w:r w:rsidR="00B95627" w:rsidRPr="0080297C">
        <w:rPr>
          <w:sz w:val="24"/>
          <w:szCs w:val="24"/>
        </w:rPr>
        <w:t>Agente de Contratação / Pregoeiro</w:t>
      </w:r>
      <w:r w:rsidR="00741F47">
        <w:rPr>
          <w:sz w:val="24"/>
          <w:szCs w:val="24"/>
        </w:rPr>
        <w:t xml:space="preserve"> até dezembro de 2024.</w:t>
      </w:r>
    </w:p>
    <w:p w14:paraId="63396FF2" w14:textId="77777777" w:rsidR="0080297C" w:rsidRPr="0080297C" w:rsidRDefault="0080297C" w:rsidP="0080297C">
      <w:pPr>
        <w:pStyle w:val="Corpodetexto2"/>
        <w:rPr>
          <w:sz w:val="24"/>
          <w:szCs w:val="24"/>
        </w:rPr>
      </w:pPr>
    </w:p>
    <w:p w14:paraId="7C237203" w14:textId="5B0979E9" w:rsidR="00A80731" w:rsidRDefault="0080297C" w:rsidP="00A80731">
      <w:pPr>
        <w:pStyle w:val="Corpodetexto2"/>
        <w:rPr>
          <w:sz w:val="24"/>
          <w:szCs w:val="24"/>
        </w:rPr>
      </w:pPr>
      <w:r w:rsidRPr="0080297C">
        <w:rPr>
          <w:sz w:val="24"/>
          <w:szCs w:val="24"/>
        </w:rPr>
        <w:lastRenderedPageBreak/>
        <w:t>I – De Agente de Contratação / Pregoeiro, gratificação na importância de R$ 500,00 (quinhentos reais)</w:t>
      </w:r>
      <w:r>
        <w:rPr>
          <w:sz w:val="24"/>
          <w:szCs w:val="24"/>
        </w:rPr>
        <w:t xml:space="preserve">, a ser regulamentado por portaria específica, com base na </w:t>
      </w:r>
      <w:r w:rsidRPr="0080297C">
        <w:rPr>
          <w:sz w:val="24"/>
          <w:szCs w:val="24"/>
        </w:rPr>
        <w:t>Delib</w:t>
      </w:r>
      <w:r w:rsidR="002150A1">
        <w:rPr>
          <w:sz w:val="24"/>
          <w:szCs w:val="24"/>
        </w:rPr>
        <w:t>eração N° 013-2024 COPAF-CAU/AL.</w:t>
      </w:r>
    </w:p>
    <w:p w14:paraId="1596D669" w14:textId="77777777" w:rsidR="00E472E4" w:rsidRPr="00A80731" w:rsidRDefault="00E472E4" w:rsidP="00A80731">
      <w:pPr>
        <w:pStyle w:val="Corpodetexto2"/>
        <w:rPr>
          <w:sz w:val="24"/>
          <w:szCs w:val="24"/>
        </w:rPr>
      </w:pPr>
    </w:p>
    <w:p w14:paraId="2475D091" w14:textId="53CBED36" w:rsidR="0080297C" w:rsidRDefault="005E488C" w:rsidP="0080297C">
      <w:pPr>
        <w:pStyle w:val="Corpodetexto2"/>
        <w:rPr>
          <w:sz w:val="24"/>
          <w:szCs w:val="24"/>
        </w:rPr>
      </w:pPr>
      <w:r>
        <w:rPr>
          <w:sz w:val="24"/>
          <w:szCs w:val="24"/>
        </w:rPr>
        <w:t>2</w:t>
      </w:r>
      <w:r w:rsidRPr="0080297C">
        <w:rPr>
          <w:sz w:val="24"/>
          <w:szCs w:val="24"/>
        </w:rPr>
        <w:t xml:space="preserve"> </w:t>
      </w:r>
      <w:r w:rsidR="00EA2B9B">
        <w:rPr>
          <w:sz w:val="24"/>
          <w:szCs w:val="24"/>
        </w:rPr>
        <w:t>–</w:t>
      </w:r>
      <w:r w:rsidRPr="0080297C">
        <w:rPr>
          <w:sz w:val="24"/>
          <w:szCs w:val="24"/>
        </w:rPr>
        <w:t xml:space="preserve"> </w:t>
      </w:r>
      <w:r w:rsidR="00EA2B9B">
        <w:rPr>
          <w:sz w:val="24"/>
          <w:szCs w:val="24"/>
        </w:rPr>
        <w:t>Autorizar a Presidência as providências necessárias a contratação de empresa</w:t>
      </w:r>
      <w:r w:rsidR="0080297C" w:rsidRPr="0080297C">
        <w:rPr>
          <w:sz w:val="24"/>
          <w:szCs w:val="24"/>
        </w:rPr>
        <w:t xml:space="preserve"> de asses</w:t>
      </w:r>
      <w:r w:rsidR="002150A1">
        <w:rPr>
          <w:sz w:val="24"/>
          <w:szCs w:val="24"/>
        </w:rPr>
        <w:t>soria em processos licitatórios;</w:t>
      </w:r>
    </w:p>
    <w:p w14:paraId="7281F3B2" w14:textId="77777777" w:rsidR="0080297C" w:rsidRPr="0080297C" w:rsidRDefault="0080297C" w:rsidP="0080297C">
      <w:pPr>
        <w:pStyle w:val="Corpodetexto2"/>
        <w:rPr>
          <w:sz w:val="24"/>
          <w:szCs w:val="24"/>
        </w:rPr>
      </w:pPr>
    </w:p>
    <w:p w14:paraId="2B882C71" w14:textId="288CD511" w:rsidR="0036158F" w:rsidRDefault="005E488C" w:rsidP="0080297C">
      <w:pPr>
        <w:pStyle w:val="Corpodetexto2"/>
        <w:rPr>
          <w:sz w:val="24"/>
          <w:szCs w:val="24"/>
        </w:rPr>
      </w:pPr>
      <w:r>
        <w:rPr>
          <w:sz w:val="24"/>
          <w:szCs w:val="24"/>
        </w:rPr>
        <w:t>3</w:t>
      </w:r>
      <w:r w:rsidR="0080297C" w:rsidRPr="0080297C">
        <w:rPr>
          <w:sz w:val="24"/>
          <w:szCs w:val="24"/>
        </w:rPr>
        <w:t xml:space="preserve"> - Encaminha a referida Deliberação para apreciação do Presidente do CAU/AL.</w:t>
      </w:r>
    </w:p>
    <w:p w14:paraId="7E6EEACC" w14:textId="77777777" w:rsidR="0080297C" w:rsidRDefault="0080297C" w:rsidP="0080297C">
      <w:pPr>
        <w:pStyle w:val="Corpodetexto2"/>
        <w:rPr>
          <w:sz w:val="24"/>
          <w:szCs w:val="24"/>
        </w:rPr>
      </w:pPr>
    </w:p>
    <w:p w14:paraId="221DC1E5" w14:textId="2B12048B" w:rsidR="00DD421A" w:rsidRDefault="00954FE7" w:rsidP="00DD421A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Maceió, 17 de junho</w:t>
      </w:r>
      <w:r w:rsidR="00DD421A">
        <w:rPr>
          <w:rFonts w:ascii="Times New Roman" w:hAnsi="Times New Roman"/>
          <w:sz w:val="22"/>
          <w:szCs w:val="22"/>
        </w:rPr>
        <w:t xml:space="preserve"> de 2024.</w:t>
      </w:r>
    </w:p>
    <w:p w14:paraId="0443CB4A" w14:textId="77777777" w:rsidR="00954FE7" w:rsidRDefault="00954FE7" w:rsidP="00E00836">
      <w:pPr>
        <w:jc w:val="center"/>
        <w:rPr>
          <w:rFonts w:ascii="Times New Roman" w:hAnsi="Times New Roman"/>
          <w:b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708"/>
        <w:gridCol w:w="708"/>
        <w:gridCol w:w="1283"/>
        <w:gridCol w:w="1150"/>
        <w:gridCol w:w="2117"/>
      </w:tblGrid>
      <w:tr w:rsidR="008C1C90" w14:paraId="547BEF73" w14:textId="77777777" w:rsidTr="00A05F67">
        <w:trPr>
          <w:trHeight w:val="391"/>
        </w:trPr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E44AF" w14:textId="77777777" w:rsidR="008C1C90" w:rsidRDefault="008C1C90" w:rsidP="00A05F6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Conselheiro(a):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DBA5" w14:textId="77777777" w:rsidR="008C1C90" w:rsidRDefault="008C1C90" w:rsidP="00A05F6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Votação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1C56" w14:textId="77777777" w:rsidR="008C1C90" w:rsidRDefault="008C1C90" w:rsidP="00A05F6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Assinatura</w:t>
            </w:r>
          </w:p>
        </w:tc>
      </w:tr>
      <w:tr w:rsidR="008C1C90" w14:paraId="58BC3197" w14:textId="77777777" w:rsidTr="00A05F67">
        <w:trPr>
          <w:trHeight w:val="1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F14F" w14:textId="77777777" w:rsidR="008C1C90" w:rsidRDefault="008C1C90" w:rsidP="00A05F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3812" w14:textId="77777777" w:rsidR="008C1C90" w:rsidRDefault="008C1C90" w:rsidP="00A05F6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Sim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D23E" w14:textId="77777777" w:rsidR="008C1C90" w:rsidRDefault="008C1C90" w:rsidP="00A05F6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Não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8E35" w14:textId="77777777" w:rsidR="008C1C90" w:rsidRDefault="008C1C90" w:rsidP="00A05F6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Abstenção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607E" w14:textId="77777777" w:rsidR="008C1C90" w:rsidRDefault="008C1C90" w:rsidP="00A05F6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Ausência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A86D" w14:textId="77777777" w:rsidR="008C1C90" w:rsidRDefault="008C1C90" w:rsidP="00A05F67">
            <w:pPr>
              <w:rPr>
                <w:rFonts w:ascii="Times New Roman" w:hAnsi="Times New Roman"/>
                <w:b/>
              </w:rPr>
            </w:pPr>
          </w:p>
        </w:tc>
      </w:tr>
      <w:tr w:rsidR="008C1C90" w14:paraId="7FB59996" w14:textId="77777777" w:rsidTr="00A05F67">
        <w:trPr>
          <w:trHeight w:val="264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5F72" w14:textId="77777777" w:rsidR="008C1C90" w:rsidRPr="00197B0F" w:rsidRDefault="008C1C90" w:rsidP="00A05F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97B0F">
              <w:rPr>
                <w:rFonts w:ascii="Times New Roman" w:hAnsi="Times New Roman"/>
                <w:sz w:val="22"/>
                <w:szCs w:val="22"/>
              </w:rPr>
              <w:t>Geraldo Majela G. Faria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8056" w14:textId="77777777" w:rsidR="008C1C90" w:rsidRDefault="008C1C90" w:rsidP="00A05F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60FA" w14:textId="77777777" w:rsidR="008C1C90" w:rsidRDefault="008C1C90" w:rsidP="00A05F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025A" w14:textId="77777777" w:rsidR="008C1C90" w:rsidRDefault="008C1C90" w:rsidP="00A05F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24FD" w14:textId="77777777" w:rsidR="008C1C90" w:rsidRDefault="008C1C90" w:rsidP="00A05F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E622" w14:textId="77777777" w:rsidR="008C1C90" w:rsidRDefault="008C1C90" w:rsidP="00A05F67">
            <w:pPr>
              <w:rPr>
                <w:rFonts w:ascii="Times New Roman" w:hAnsi="Times New Roman"/>
              </w:rPr>
            </w:pPr>
          </w:p>
        </w:tc>
      </w:tr>
      <w:tr w:rsidR="008C1C90" w14:paraId="7CABE7A1" w14:textId="77777777" w:rsidTr="00A05F67">
        <w:trPr>
          <w:trHeight w:val="264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1DA1" w14:textId="77777777" w:rsidR="008C1C90" w:rsidRPr="00197B0F" w:rsidRDefault="008C1C90" w:rsidP="00A05F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Margiria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Mércia C. Oliveira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995B" w14:textId="77777777" w:rsidR="008C1C90" w:rsidRDefault="008C1C90" w:rsidP="00A05F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193D" w14:textId="77777777" w:rsidR="008C1C90" w:rsidRDefault="008C1C90" w:rsidP="00A05F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298D" w14:textId="77777777" w:rsidR="008C1C90" w:rsidRDefault="008C1C90" w:rsidP="00A05F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F1BF" w14:textId="77777777" w:rsidR="008C1C90" w:rsidRDefault="008C1C90" w:rsidP="00A05F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F8F7" w14:textId="77777777" w:rsidR="008C1C90" w:rsidRDefault="008C1C90" w:rsidP="00A05F67">
            <w:pPr>
              <w:rPr>
                <w:rFonts w:ascii="Times New Roman" w:hAnsi="Times New Roman"/>
              </w:rPr>
            </w:pPr>
          </w:p>
        </w:tc>
      </w:tr>
      <w:tr w:rsidR="008C1C90" w14:paraId="34B90686" w14:textId="77777777" w:rsidTr="00A05F67">
        <w:trPr>
          <w:trHeight w:val="264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0BC3" w14:textId="77777777" w:rsidR="008C1C90" w:rsidRPr="00197B0F" w:rsidRDefault="008C1C90" w:rsidP="00A05F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97B0F">
              <w:rPr>
                <w:rFonts w:ascii="Times New Roman" w:hAnsi="Times New Roman"/>
                <w:sz w:val="22"/>
                <w:szCs w:val="22"/>
              </w:rPr>
              <w:t xml:space="preserve">Ricardo Victor Rodrigues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36D8" w14:textId="77777777" w:rsidR="008C1C90" w:rsidRDefault="008C1C90" w:rsidP="00A05F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D1BC" w14:textId="77777777" w:rsidR="008C1C90" w:rsidRDefault="008C1C90" w:rsidP="00A05F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90E42" w14:textId="77777777" w:rsidR="008C1C90" w:rsidRDefault="008C1C90" w:rsidP="00A05F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E8A5" w14:textId="77777777" w:rsidR="008C1C90" w:rsidRDefault="008C1C90" w:rsidP="00A05F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E6B9" w14:textId="77777777" w:rsidR="008C1C90" w:rsidRDefault="008C1C90" w:rsidP="00A05F67">
            <w:pPr>
              <w:rPr>
                <w:rFonts w:ascii="Times New Roman" w:hAnsi="Times New Roman"/>
              </w:rPr>
            </w:pPr>
          </w:p>
        </w:tc>
      </w:tr>
      <w:tr w:rsidR="008C1C90" w14:paraId="74A5789C" w14:textId="77777777" w:rsidTr="00A05F67">
        <w:trPr>
          <w:trHeight w:val="264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08D0" w14:textId="77777777" w:rsidR="008C1C90" w:rsidRPr="00197B0F" w:rsidRDefault="008C1C90" w:rsidP="00A05F67">
            <w:pPr>
              <w:jc w:val="both"/>
              <w:rPr>
                <w:rFonts w:ascii="Times New Roman" w:eastAsia="Cambria" w:hAnsi="Times New Roman"/>
                <w:sz w:val="22"/>
                <w:szCs w:val="22"/>
              </w:rPr>
            </w:pPr>
            <w:r>
              <w:rPr>
                <w:rFonts w:ascii="Times New Roman" w:eastAsia="Cambria" w:hAnsi="Times New Roman"/>
                <w:sz w:val="22"/>
                <w:szCs w:val="22"/>
              </w:rPr>
              <w:t>Airton Rocha de Omena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EE00" w14:textId="77777777" w:rsidR="008C1C90" w:rsidRDefault="008C1C90" w:rsidP="00A05F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590E" w14:textId="77777777" w:rsidR="008C1C90" w:rsidRDefault="008C1C90" w:rsidP="00A05F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4CDF" w14:textId="77777777" w:rsidR="008C1C90" w:rsidRDefault="008C1C90" w:rsidP="00A05F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D83D" w14:textId="77777777" w:rsidR="008C1C90" w:rsidRDefault="008C1C90" w:rsidP="00A05F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4BBD" w14:textId="77777777" w:rsidR="008C1C90" w:rsidRDefault="008C1C90" w:rsidP="00A05F67">
            <w:pPr>
              <w:rPr>
                <w:rFonts w:ascii="Times New Roman" w:hAnsi="Times New Roman"/>
              </w:rPr>
            </w:pPr>
          </w:p>
        </w:tc>
      </w:tr>
      <w:tr w:rsidR="008C1C90" w14:paraId="4FCBF75B" w14:textId="77777777" w:rsidTr="00A05F67">
        <w:trPr>
          <w:trHeight w:val="264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E88B" w14:textId="77777777" w:rsidR="008C1C90" w:rsidRPr="00197B0F" w:rsidRDefault="008C1C90" w:rsidP="00A05F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97B0F">
              <w:rPr>
                <w:rFonts w:ascii="Times New Roman" w:eastAsia="Cambria" w:hAnsi="Times New Roman"/>
                <w:sz w:val="22"/>
                <w:szCs w:val="22"/>
              </w:rPr>
              <w:t>Vivaldo F. Chagas Júnior</w:t>
            </w:r>
            <w:r>
              <w:rPr>
                <w:rFonts w:ascii="Times New Roman" w:eastAsia="Cambria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D751" w14:textId="77777777" w:rsidR="008C1C90" w:rsidRDefault="008C1C90" w:rsidP="00A05F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0875" w14:textId="77777777" w:rsidR="008C1C90" w:rsidRDefault="008C1C90" w:rsidP="00A05F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35AA" w14:textId="77777777" w:rsidR="008C1C90" w:rsidRDefault="008C1C90" w:rsidP="00A05F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8755" w14:textId="77777777" w:rsidR="008C1C90" w:rsidRDefault="008C1C90" w:rsidP="00A05F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BA24" w14:textId="77777777" w:rsidR="008C1C90" w:rsidRDefault="008C1C90" w:rsidP="00A05F67">
            <w:pPr>
              <w:rPr>
                <w:rFonts w:ascii="Times New Roman" w:hAnsi="Times New Roman"/>
              </w:rPr>
            </w:pPr>
          </w:p>
        </w:tc>
      </w:tr>
      <w:tr w:rsidR="008C1C90" w14:paraId="4E0A5B3C" w14:textId="77777777" w:rsidTr="00A05F67">
        <w:trPr>
          <w:trHeight w:val="264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36B2" w14:textId="77777777" w:rsidR="008C1C90" w:rsidRPr="00197B0F" w:rsidRDefault="008C1C90" w:rsidP="00A05F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97B0F">
              <w:rPr>
                <w:rFonts w:ascii="Times New Roman" w:hAnsi="Times New Roman"/>
                <w:sz w:val="22"/>
                <w:szCs w:val="22"/>
              </w:rPr>
              <w:t>Lorena C. Cerqueira Tenório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464B" w14:textId="77777777" w:rsidR="008C1C90" w:rsidRDefault="008C1C90" w:rsidP="00A05F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A035" w14:textId="77777777" w:rsidR="008C1C90" w:rsidRDefault="008C1C90" w:rsidP="00A05F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7FFDA" w14:textId="77777777" w:rsidR="008C1C90" w:rsidRDefault="008C1C90" w:rsidP="00A05F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0592" w14:textId="77777777" w:rsidR="008C1C90" w:rsidRDefault="008C1C90" w:rsidP="00A05F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6E6F" w14:textId="77777777" w:rsidR="008C1C90" w:rsidRDefault="008C1C90" w:rsidP="00A05F67">
            <w:pPr>
              <w:rPr>
                <w:rFonts w:ascii="Times New Roman" w:hAnsi="Times New Roman"/>
              </w:rPr>
            </w:pPr>
          </w:p>
        </w:tc>
      </w:tr>
      <w:tr w:rsidR="008C1C90" w14:paraId="0F663794" w14:textId="77777777" w:rsidTr="00A05F67">
        <w:trPr>
          <w:trHeight w:val="264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EE81" w14:textId="77777777" w:rsidR="008C1C90" w:rsidRPr="00197B0F" w:rsidRDefault="008C1C90" w:rsidP="00A05F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97B0F">
              <w:rPr>
                <w:rFonts w:ascii="Times New Roman" w:hAnsi="Times New Roman"/>
                <w:sz w:val="22"/>
                <w:szCs w:val="22"/>
              </w:rPr>
              <w:t>Haiana</w:t>
            </w:r>
            <w:proofErr w:type="spellEnd"/>
            <w:r w:rsidRPr="00197B0F">
              <w:rPr>
                <w:rFonts w:ascii="Times New Roman" w:hAnsi="Times New Roman"/>
                <w:sz w:val="22"/>
                <w:szCs w:val="22"/>
              </w:rPr>
              <w:t xml:space="preserve"> Calheiros de Lima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B651" w14:textId="77777777" w:rsidR="008C1C90" w:rsidRDefault="008C1C90" w:rsidP="00A05F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AE0D3" w14:textId="77777777" w:rsidR="008C1C90" w:rsidRDefault="008C1C90" w:rsidP="00A05F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FB641" w14:textId="77777777" w:rsidR="008C1C90" w:rsidRDefault="008C1C90" w:rsidP="00A05F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920C" w14:textId="77777777" w:rsidR="008C1C90" w:rsidRDefault="008C1C90" w:rsidP="00A05F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C1EB" w14:textId="77777777" w:rsidR="008C1C90" w:rsidRDefault="008C1C90" w:rsidP="00A05F67">
            <w:pPr>
              <w:rPr>
                <w:rFonts w:ascii="Times New Roman" w:hAnsi="Times New Roman"/>
              </w:rPr>
            </w:pPr>
          </w:p>
        </w:tc>
      </w:tr>
      <w:tr w:rsidR="008C1C90" w14:paraId="0D3EF119" w14:textId="77777777" w:rsidTr="00A05F67">
        <w:trPr>
          <w:trHeight w:val="264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EF1F" w14:textId="77777777" w:rsidR="008C1C90" w:rsidRPr="00197B0F" w:rsidRDefault="008C1C90" w:rsidP="00A05F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Alexandre da Silva Sacramento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679B" w14:textId="77777777" w:rsidR="008C1C90" w:rsidRDefault="008C1C90" w:rsidP="00A05F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7C00" w14:textId="77777777" w:rsidR="008C1C90" w:rsidRDefault="008C1C90" w:rsidP="00A05F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EBE8" w14:textId="77777777" w:rsidR="008C1C90" w:rsidRDefault="008C1C90" w:rsidP="00A05F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104E" w14:textId="77777777" w:rsidR="008C1C90" w:rsidRDefault="008C1C90" w:rsidP="00A05F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3EE6" w14:textId="77777777" w:rsidR="008C1C90" w:rsidRDefault="008C1C90" w:rsidP="00A05F67">
            <w:pPr>
              <w:rPr>
                <w:rFonts w:ascii="Times New Roman" w:hAnsi="Times New Roman"/>
              </w:rPr>
            </w:pPr>
          </w:p>
        </w:tc>
      </w:tr>
      <w:tr w:rsidR="008C1C90" w14:paraId="4610B451" w14:textId="77777777" w:rsidTr="00A05F67">
        <w:trPr>
          <w:trHeight w:val="264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0301" w14:textId="77777777" w:rsidR="008C1C90" w:rsidRDefault="008C1C90" w:rsidP="00A05F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Sofia Campos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Christopoulos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1CAD" w14:textId="77777777" w:rsidR="008C1C90" w:rsidRDefault="008C1C90" w:rsidP="00A05F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CE1F" w14:textId="77777777" w:rsidR="008C1C90" w:rsidRDefault="008C1C90" w:rsidP="00A05F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5AB9" w14:textId="77777777" w:rsidR="008C1C90" w:rsidRDefault="008C1C90" w:rsidP="00A05F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2E6B" w14:textId="77777777" w:rsidR="008C1C90" w:rsidRDefault="008C1C90" w:rsidP="00A05F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9616" w14:textId="77777777" w:rsidR="008C1C90" w:rsidRDefault="008C1C90" w:rsidP="00A05F67">
            <w:pPr>
              <w:rPr>
                <w:rFonts w:ascii="Times New Roman" w:hAnsi="Times New Roman"/>
              </w:rPr>
            </w:pPr>
          </w:p>
        </w:tc>
      </w:tr>
      <w:tr w:rsidR="008C1C90" w14:paraId="44D4F3F6" w14:textId="77777777" w:rsidTr="00A05F67">
        <w:trPr>
          <w:trHeight w:val="264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579A" w14:textId="77777777" w:rsidR="008C1C90" w:rsidRDefault="008C1C90" w:rsidP="00A05F6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700F" w14:textId="77777777" w:rsidR="008C1C90" w:rsidRDefault="008C1C90" w:rsidP="00A05F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C35F" w14:textId="77777777" w:rsidR="008C1C90" w:rsidRDefault="008C1C90" w:rsidP="00A05F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D7C6" w14:textId="77777777" w:rsidR="008C1C90" w:rsidRDefault="008C1C90" w:rsidP="00A05F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8C9E" w14:textId="77777777" w:rsidR="008C1C90" w:rsidRDefault="008C1C90" w:rsidP="00A05F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3A07" w14:textId="77777777" w:rsidR="008C1C90" w:rsidRDefault="008C1C90" w:rsidP="00A05F67">
            <w:pPr>
              <w:rPr>
                <w:rFonts w:ascii="Times New Roman" w:hAnsi="Times New Roman"/>
              </w:rPr>
            </w:pPr>
          </w:p>
        </w:tc>
      </w:tr>
    </w:tbl>
    <w:p w14:paraId="6DD24061" w14:textId="77777777" w:rsidR="00324887" w:rsidRDefault="00324887" w:rsidP="00E00836">
      <w:pPr>
        <w:jc w:val="center"/>
        <w:rPr>
          <w:rFonts w:ascii="Times New Roman" w:hAnsi="Times New Roman"/>
          <w:b/>
          <w:sz w:val="20"/>
          <w:szCs w:val="20"/>
        </w:rPr>
      </w:pPr>
    </w:p>
    <w:p w14:paraId="37DA8E9B" w14:textId="77777777" w:rsidR="00954FE7" w:rsidRDefault="00954FE7" w:rsidP="00E00836">
      <w:pPr>
        <w:jc w:val="center"/>
        <w:rPr>
          <w:rFonts w:ascii="Times New Roman" w:hAnsi="Times New Roman"/>
          <w:b/>
          <w:sz w:val="20"/>
          <w:szCs w:val="20"/>
        </w:rPr>
      </w:pPr>
    </w:p>
    <w:p w14:paraId="11B2D832" w14:textId="77777777" w:rsidR="004C1C00" w:rsidRPr="004C1C00" w:rsidRDefault="004C1C00" w:rsidP="00954FE7">
      <w:pPr>
        <w:rPr>
          <w:rFonts w:ascii="Times New Roman" w:hAnsi="Times New Roman"/>
          <w:sz w:val="20"/>
          <w:szCs w:val="20"/>
        </w:rPr>
      </w:pPr>
    </w:p>
    <w:sectPr w:rsidR="004C1C00" w:rsidRPr="004C1C00" w:rsidSect="002819E8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037F5" w14:textId="77777777" w:rsidR="009500F5" w:rsidRDefault="009500F5" w:rsidP="001527A9">
      <w:r>
        <w:separator/>
      </w:r>
    </w:p>
  </w:endnote>
  <w:endnote w:type="continuationSeparator" w:id="0">
    <w:p w14:paraId="4BDC2015" w14:textId="77777777" w:rsidR="009500F5" w:rsidRDefault="009500F5" w:rsidP="001527A9">
      <w:r>
        <w:continuationSeparator/>
      </w:r>
    </w:p>
  </w:endnote>
  <w:endnote w:type="continuationNotice" w:id="1">
    <w:p w14:paraId="4396AC42" w14:textId="77777777" w:rsidR="009500F5" w:rsidRDefault="009500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x">
    <w:altName w:val="Courier New"/>
    <w:panose1 w:val="00000400000000000000"/>
    <w:charset w:val="00"/>
    <w:family w:val="auto"/>
    <w:pitch w:val="variable"/>
    <w:sig w:usb0="A00000AF" w:usb1="40002048" w:usb2="00000000" w:usb3="00000000" w:csb0="0000011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58914511"/>
  <w:p w14:paraId="7FE4DAE9" w14:textId="77777777" w:rsidR="00CF16A7" w:rsidRPr="00CF16A7" w:rsidRDefault="00A70617" w:rsidP="00CF16A7">
    <w:pPr>
      <w:widowControl w:val="0"/>
      <w:autoSpaceDE w:val="0"/>
      <w:autoSpaceDN w:val="0"/>
      <w:spacing w:line="230" w:lineRule="auto"/>
      <w:jc w:val="right"/>
      <w:rPr>
        <w:rFonts w:ascii="Dax" w:eastAsia="Trebuchet MS" w:hAnsi="Dax" w:cs="Trebuchet MS"/>
        <w:b/>
        <w:bCs/>
        <w:color w:val="2B4047"/>
        <w:w w:val="80"/>
        <w:sz w:val="18"/>
        <w:lang w:val="pt-PT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5A1C5D51" wp14:editId="2DBBEB54">
              <wp:simplePos x="0" y="0"/>
              <wp:positionH relativeFrom="page">
                <wp:posOffset>7035662</wp:posOffset>
              </wp:positionH>
              <wp:positionV relativeFrom="margin">
                <wp:posOffset>7841311</wp:posOffset>
              </wp:positionV>
              <wp:extent cx="433705" cy="876300"/>
              <wp:effectExtent l="0" t="0" r="0" b="0"/>
              <wp:wrapNone/>
              <wp:docPr id="1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3705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E761F9" w14:textId="77777777" w:rsidR="00A70617" w:rsidRDefault="00A70617" w:rsidP="00A70617"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Pag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</w:t>
                          </w:r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472E4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de </w:t>
                          </w:r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NUMPAGES  </w:instrText>
                          </w:r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472E4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4CA67070" w14:textId="77777777" w:rsidR="00A70617" w:rsidRPr="00B509A5" w:rsidRDefault="00A70617" w:rsidP="00A70617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1C5D51" id="Rectangle 22" o:spid="_x0000_s1026" style="position:absolute;left:0;text-align:left;margin-left:554pt;margin-top:617.45pt;width:34.15pt;height:69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" o:allowincell="f" filled="f" stroked="f">
              <v:textbox style="layout-flow:vertical;mso-layout-flow-alt:bottom-to-top;mso-fit-shape-to-text:t">
                <w:txbxContent>
                  <w:p w14:paraId="49E761F9" w14:textId="77777777" w:rsidR="00A70617" w:rsidRDefault="00A70617" w:rsidP="00A70617"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t>Pag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.</w:t>
                    </w:r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E472E4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2</w:t>
                    </w:r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de </w:t>
                    </w:r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NUMPAGES  </w:instrText>
                    </w:r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E472E4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2</w:t>
                    </w:r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  <w:p w14:paraId="4CA67070" w14:textId="77777777" w:rsidR="00A70617" w:rsidRPr="00B509A5" w:rsidRDefault="00A70617" w:rsidP="00A70617">
                    <w:pPr>
                      <w:pStyle w:val="Rodap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CF16A7" w:rsidRPr="002372B0">
      <w:rPr>
        <w:noProof/>
        <w:lang w:eastAsia="pt-BR"/>
      </w:rPr>
      <w:drawing>
        <wp:anchor distT="0" distB="0" distL="114300" distR="114300" simplePos="0" relativeHeight="251658241" behindDoc="0" locked="0" layoutInCell="1" allowOverlap="1" wp14:anchorId="2F731FD7" wp14:editId="597B03B2">
          <wp:simplePos x="0" y="0"/>
          <wp:positionH relativeFrom="page">
            <wp:posOffset>405245</wp:posOffset>
          </wp:positionH>
          <wp:positionV relativeFrom="paragraph">
            <wp:posOffset>-3522</wp:posOffset>
          </wp:positionV>
          <wp:extent cx="1967260" cy="249381"/>
          <wp:effectExtent l="0" t="0" r="0" b="0"/>
          <wp:wrapNone/>
          <wp:docPr id="9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878"/>
                  <a:stretch/>
                </pic:blipFill>
                <pic:spPr bwMode="auto">
                  <a:xfrm>
                    <a:off x="0" y="0"/>
                    <a:ext cx="1974555" cy="2503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6A7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EC5DED3" wp14:editId="5EADAA6C">
          <wp:simplePos x="0" y="0"/>
          <wp:positionH relativeFrom="page">
            <wp:posOffset>20782</wp:posOffset>
          </wp:positionH>
          <wp:positionV relativeFrom="paragraph">
            <wp:posOffset>-122035</wp:posOffset>
          </wp:positionV>
          <wp:extent cx="7566025" cy="24130"/>
          <wp:effectExtent l="0" t="0" r="0" b="0"/>
          <wp:wrapNone/>
          <wp:docPr id="1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24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6A7" w:rsidRPr="00CF16A7">
      <w:rPr>
        <w:rFonts w:ascii="Dax" w:eastAsia="Trebuchet MS" w:hAnsi="Dax" w:cs="Trebuchet MS"/>
        <w:b/>
        <w:bCs/>
        <w:color w:val="2B4047"/>
        <w:w w:val="80"/>
        <w:sz w:val="18"/>
        <w:lang w:val="pt-PT"/>
      </w:rPr>
      <w:t>Av. Comendador Gustavo Paiva, nº 2789 - Mangabeiras, Maceió - AL.</w:t>
    </w:r>
  </w:p>
  <w:p w14:paraId="09AF08B2" w14:textId="77777777" w:rsidR="00CF16A7" w:rsidRPr="00CF16A7" w:rsidRDefault="00CF16A7" w:rsidP="00CF16A7">
    <w:pPr>
      <w:widowControl w:val="0"/>
      <w:autoSpaceDE w:val="0"/>
      <w:autoSpaceDN w:val="0"/>
      <w:spacing w:line="230" w:lineRule="auto"/>
      <w:jc w:val="right"/>
      <w:rPr>
        <w:rFonts w:ascii="Dax" w:eastAsia="Trebuchet MS" w:hAnsi="Dax" w:cs="Trebuchet MS"/>
        <w:b/>
        <w:bCs/>
        <w:color w:val="2B4047"/>
        <w:w w:val="80"/>
        <w:sz w:val="18"/>
        <w:lang w:val="pt-PT"/>
      </w:rPr>
    </w:pPr>
    <w:r w:rsidRPr="00CF16A7">
      <w:rPr>
        <w:rFonts w:ascii="Dax" w:eastAsia="Trebuchet MS" w:hAnsi="Dax" w:cs="Trebuchet MS"/>
        <w:b/>
        <w:bCs/>
        <w:color w:val="2B4047"/>
        <w:w w:val="80"/>
        <w:sz w:val="18"/>
        <w:lang w:val="pt-PT"/>
      </w:rPr>
      <w:t>CEP: 57.037-532 – Ed. Norcon Empresarial, Loja 08.</w:t>
    </w:r>
  </w:p>
  <w:p w14:paraId="1AED4572" w14:textId="77777777" w:rsidR="001527A9" w:rsidRPr="00CF16A7" w:rsidRDefault="00CF16A7" w:rsidP="00CF16A7">
    <w:pPr>
      <w:widowControl w:val="0"/>
      <w:autoSpaceDE w:val="0"/>
      <w:autoSpaceDN w:val="0"/>
      <w:spacing w:line="230" w:lineRule="auto"/>
      <w:jc w:val="right"/>
      <w:rPr>
        <w:rFonts w:ascii="Dax" w:eastAsia="Trebuchet MS" w:hAnsi="Dax" w:cs="Trebuchet MS"/>
        <w:b/>
        <w:bCs/>
        <w:color w:val="2B4047"/>
        <w:w w:val="80"/>
        <w:sz w:val="18"/>
        <w:lang w:val="pt-PT"/>
      </w:rPr>
    </w:pPr>
    <w:r w:rsidRPr="00CF16A7">
      <w:rPr>
        <w:rFonts w:ascii="Dax" w:eastAsia="Trebuchet MS" w:hAnsi="Dax" w:cs="Trebuchet MS"/>
        <w:b/>
        <w:bCs/>
        <w:color w:val="2B4047"/>
        <w:w w:val="80"/>
        <w:sz w:val="18"/>
        <w:lang w:val="pt-PT"/>
      </w:rPr>
      <w:t>CNPJ: 15.148.889/0001-26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D64E5" w14:textId="77777777" w:rsidR="009500F5" w:rsidRDefault="009500F5" w:rsidP="001527A9">
      <w:r>
        <w:separator/>
      </w:r>
    </w:p>
  </w:footnote>
  <w:footnote w:type="continuationSeparator" w:id="0">
    <w:p w14:paraId="7996E131" w14:textId="77777777" w:rsidR="009500F5" w:rsidRDefault="009500F5" w:rsidP="001527A9">
      <w:r>
        <w:continuationSeparator/>
      </w:r>
    </w:p>
  </w:footnote>
  <w:footnote w:type="continuationNotice" w:id="1">
    <w:p w14:paraId="30D27C03" w14:textId="77777777" w:rsidR="009500F5" w:rsidRDefault="009500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13A34" w14:textId="77777777" w:rsidR="001527A9" w:rsidRDefault="0041589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2" behindDoc="0" locked="0" layoutInCell="1" allowOverlap="1" wp14:anchorId="6899DDEA" wp14:editId="4C4E80AB">
          <wp:simplePos x="0" y="0"/>
          <wp:positionH relativeFrom="page">
            <wp:align>left</wp:align>
          </wp:positionH>
          <wp:positionV relativeFrom="paragraph">
            <wp:posOffset>-205998</wp:posOffset>
          </wp:positionV>
          <wp:extent cx="8639817" cy="648077"/>
          <wp:effectExtent l="0" t="0" r="0" b="0"/>
          <wp:wrapNone/>
          <wp:docPr id="8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9817" cy="6480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D7CCD"/>
    <w:multiLevelType w:val="multilevel"/>
    <w:tmpl w:val="502AB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1802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7A9"/>
    <w:rsid w:val="00043E9B"/>
    <w:rsid w:val="0005354A"/>
    <w:rsid w:val="00094632"/>
    <w:rsid w:val="000A3B0E"/>
    <w:rsid w:val="000C0F32"/>
    <w:rsid w:val="000D4508"/>
    <w:rsid w:val="001026FD"/>
    <w:rsid w:val="0013221E"/>
    <w:rsid w:val="001367E3"/>
    <w:rsid w:val="00145A0D"/>
    <w:rsid w:val="001527A9"/>
    <w:rsid w:val="001F1397"/>
    <w:rsid w:val="002150A1"/>
    <w:rsid w:val="002372B0"/>
    <w:rsid w:val="002456C2"/>
    <w:rsid w:val="002819E8"/>
    <w:rsid w:val="002E4D2C"/>
    <w:rsid w:val="002F03F1"/>
    <w:rsid w:val="00324887"/>
    <w:rsid w:val="0036158F"/>
    <w:rsid w:val="00364616"/>
    <w:rsid w:val="00366924"/>
    <w:rsid w:val="00373550"/>
    <w:rsid w:val="0037475E"/>
    <w:rsid w:val="003C1A70"/>
    <w:rsid w:val="003C2377"/>
    <w:rsid w:val="003D0632"/>
    <w:rsid w:val="00407A19"/>
    <w:rsid w:val="0041589D"/>
    <w:rsid w:val="004267D3"/>
    <w:rsid w:val="00487D2D"/>
    <w:rsid w:val="004C1C00"/>
    <w:rsid w:val="00503192"/>
    <w:rsid w:val="005E488C"/>
    <w:rsid w:val="00616F07"/>
    <w:rsid w:val="00636206"/>
    <w:rsid w:val="00636A34"/>
    <w:rsid w:val="00656CF3"/>
    <w:rsid w:val="00665CEF"/>
    <w:rsid w:val="00666843"/>
    <w:rsid w:val="00687564"/>
    <w:rsid w:val="006B7A96"/>
    <w:rsid w:val="00741F47"/>
    <w:rsid w:val="00743AC3"/>
    <w:rsid w:val="00743CB5"/>
    <w:rsid w:val="00756D43"/>
    <w:rsid w:val="007664D5"/>
    <w:rsid w:val="00781297"/>
    <w:rsid w:val="007C4A48"/>
    <w:rsid w:val="007D67E0"/>
    <w:rsid w:val="0080297C"/>
    <w:rsid w:val="00806F7F"/>
    <w:rsid w:val="00835006"/>
    <w:rsid w:val="008464AF"/>
    <w:rsid w:val="008A6E52"/>
    <w:rsid w:val="008C1C90"/>
    <w:rsid w:val="008E4C0F"/>
    <w:rsid w:val="008E75D2"/>
    <w:rsid w:val="00905B5C"/>
    <w:rsid w:val="0093190B"/>
    <w:rsid w:val="009500F5"/>
    <w:rsid w:val="00954FE7"/>
    <w:rsid w:val="009778C9"/>
    <w:rsid w:val="00986C7B"/>
    <w:rsid w:val="00996346"/>
    <w:rsid w:val="009E6C11"/>
    <w:rsid w:val="00A42EDA"/>
    <w:rsid w:val="00A44D5B"/>
    <w:rsid w:val="00A70617"/>
    <w:rsid w:val="00A73D6D"/>
    <w:rsid w:val="00A80731"/>
    <w:rsid w:val="00A95FDC"/>
    <w:rsid w:val="00AE080C"/>
    <w:rsid w:val="00AF258F"/>
    <w:rsid w:val="00AF44C6"/>
    <w:rsid w:val="00B16988"/>
    <w:rsid w:val="00B54B0B"/>
    <w:rsid w:val="00B95627"/>
    <w:rsid w:val="00BE4900"/>
    <w:rsid w:val="00C32684"/>
    <w:rsid w:val="00C873F4"/>
    <w:rsid w:val="00CB75D1"/>
    <w:rsid w:val="00CF16A7"/>
    <w:rsid w:val="00D375E8"/>
    <w:rsid w:val="00D53285"/>
    <w:rsid w:val="00D86B4C"/>
    <w:rsid w:val="00D93FE9"/>
    <w:rsid w:val="00DD421A"/>
    <w:rsid w:val="00E00836"/>
    <w:rsid w:val="00E13057"/>
    <w:rsid w:val="00E172D5"/>
    <w:rsid w:val="00E2485E"/>
    <w:rsid w:val="00E410B7"/>
    <w:rsid w:val="00E472E4"/>
    <w:rsid w:val="00E475BC"/>
    <w:rsid w:val="00EA2B9B"/>
    <w:rsid w:val="00EB5F1C"/>
    <w:rsid w:val="00ED1911"/>
    <w:rsid w:val="00EF019B"/>
    <w:rsid w:val="00F0226E"/>
    <w:rsid w:val="00F12F26"/>
    <w:rsid w:val="00F24447"/>
    <w:rsid w:val="00F941D2"/>
    <w:rsid w:val="00FB416B"/>
    <w:rsid w:val="00FC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86447A"/>
  <w15:chartTrackingRefBased/>
  <w15:docId w15:val="{97217AF8-C6B2-4885-9A16-BDB98CBE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F7F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27A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1527A9"/>
  </w:style>
  <w:style w:type="paragraph" w:styleId="Rodap">
    <w:name w:val="footer"/>
    <w:basedOn w:val="Normal"/>
    <w:link w:val="RodapChar"/>
    <w:uiPriority w:val="99"/>
    <w:unhideWhenUsed/>
    <w:rsid w:val="001527A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1527A9"/>
  </w:style>
  <w:style w:type="character" w:customStyle="1" w:styleId="ui-provider">
    <w:name w:val="ui-provider"/>
    <w:basedOn w:val="Fontepargpadro"/>
    <w:rsid w:val="008E75D2"/>
  </w:style>
  <w:style w:type="paragraph" w:styleId="PargrafodaLista">
    <w:name w:val="List Paragraph"/>
    <w:basedOn w:val="Normal"/>
    <w:uiPriority w:val="34"/>
    <w:qFormat/>
    <w:rsid w:val="008E75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4267D3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Forte">
    <w:name w:val="Strong"/>
    <w:basedOn w:val="Fontepargpadro"/>
    <w:uiPriority w:val="22"/>
    <w:qFormat/>
    <w:rsid w:val="004267D3"/>
    <w:rPr>
      <w:b/>
      <w:bCs/>
    </w:rPr>
  </w:style>
  <w:style w:type="paragraph" w:styleId="Corpodetexto2">
    <w:name w:val="Body Text 2"/>
    <w:basedOn w:val="Normal"/>
    <w:link w:val="Corpodetexto2Char"/>
    <w:semiHidden/>
    <w:rsid w:val="00806F7F"/>
    <w:pPr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806F7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elacomgrade">
    <w:name w:val="Table Grid"/>
    <w:basedOn w:val="Tabelanormal"/>
    <w:uiPriority w:val="59"/>
    <w:rsid w:val="00806F7F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D86B4C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BC233-232E-4742-AEF5-BEB4117C4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 AL</dc:creator>
  <cp:keywords/>
  <dc:description/>
  <cp:lastModifiedBy>CAU AL</cp:lastModifiedBy>
  <cp:revision>14</cp:revision>
  <cp:lastPrinted>2024-04-02T14:19:00Z</cp:lastPrinted>
  <dcterms:created xsi:type="dcterms:W3CDTF">2024-06-14T14:29:00Z</dcterms:created>
  <dcterms:modified xsi:type="dcterms:W3CDTF">2024-06-17T18:58:00Z</dcterms:modified>
</cp:coreProperties>
</file>