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6975"/>
      </w:tblGrid>
      <w:tr w:rsidR="005E7BA9" w:rsidRPr="002677E4" w14:paraId="63626AAD" w14:textId="77777777" w:rsidTr="00FD47A2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14:paraId="420FD119" w14:textId="77777777" w:rsidR="005E7BA9" w:rsidRPr="002677E4" w:rsidRDefault="005E7BA9" w:rsidP="00FD47A2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73D59282" w14:textId="1E26685A" w:rsidR="005E7BA9" w:rsidRPr="00E21D26" w:rsidRDefault="00C5512C" w:rsidP="00FD47A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SEI N° 00148.000017/2024-78</w:t>
            </w:r>
          </w:p>
        </w:tc>
      </w:tr>
      <w:tr w:rsidR="005E7BA9" w:rsidRPr="002677E4" w14:paraId="2422C225" w14:textId="77777777" w:rsidTr="00FD47A2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14:paraId="51A36CF4" w14:textId="77777777" w:rsidR="005E7BA9" w:rsidRPr="002677E4" w:rsidRDefault="005E7BA9" w:rsidP="00FD47A2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05979B05" w14:textId="77777777" w:rsidR="005E7BA9" w:rsidRPr="002677E4" w:rsidRDefault="005E7BA9" w:rsidP="00FD47A2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5E7BA9" w:rsidRPr="002677E4" w14:paraId="53DDFEA9" w14:textId="77777777" w:rsidTr="00FD47A2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14:paraId="647EC92D" w14:textId="77777777" w:rsidR="005E7BA9" w:rsidRPr="002677E4" w:rsidRDefault="005E7BA9" w:rsidP="00FD47A2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6EF8A4FA" w14:textId="611133AC" w:rsidR="005E7BA9" w:rsidRPr="002C6094" w:rsidRDefault="00AE426F" w:rsidP="00F04A3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Solicitação i</w:t>
            </w:r>
            <w:r w:rsidR="004C29D7">
              <w:rPr>
                <w:rFonts w:ascii="Times New Roman" w:hAnsi="Times New Roman"/>
              </w:rPr>
              <w:t>mplantação</w:t>
            </w:r>
            <w:r w:rsidR="00F04A3B">
              <w:rPr>
                <w:rFonts w:ascii="Times New Roman" w:hAnsi="Times New Roman"/>
              </w:rPr>
              <w:t xml:space="preserve"> de alternativa para a </w:t>
            </w:r>
            <w:r w:rsidR="004C29D7">
              <w:rPr>
                <w:rFonts w:ascii="Times New Roman" w:hAnsi="Times New Roman"/>
              </w:rPr>
              <w:t>sede</w:t>
            </w:r>
            <w:r>
              <w:rPr>
                <w:rFonts w:ascii="Times New Roman" w:hAnsi="Times New Roman"/>
              </w:rPr>
              <w:t xml:space="preserve"> do CAU/AL</w:t>
            </w:r>
            <w:r w:rsidR="006B0E8E">
              <w:rPr>
                <w:rFonts w:ascii="Times New Roman" w:hAnsi="Times New Roman"/>
              </w:rPr>
              <w:t xml:space="preserve"> em Arapiraca/AL</w:t>
            </w:r>
          </w:p>
        </w:tc>
      </w:tr>
      <w:tr w:rsidR="005E7BA9" w:rsidRPr="002677E4" w14:paraId="616C225D" w14:textId="77777777" w:rsidTr="00FD47A2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067F6C58" w14:textId="77777777" w:rsidR="005E7BA9" w:rsidRPr="002677E4" w:rsidRDefault="005E7BA9" w:rsidP="00FD47A2">
            <w:pPr>
              <w:ind w:right="-481"/>
              <w:rPr>
                <w:rFonts w:ascii="Times New Roman" w:hAnsi="Times New Roman"/>
              </w:rPr>
            </w:pPr>
          </w:p>
        </w:tc>
      </w:tr>
      <w:tr w:rsidR="005E7BA9" w:rsidRPr="002677E4" w14:paraId="23B8891F" w14:textId="77777777" w:rsidTr="00FD47A2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0C6F450C" w14:textId="0A5A86FD" w:rsidR="005E7BA9" w:rsidRPr="002677E4" w:rsidRDefault="005E7BA9" w:rsidP="00FD47A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 PLENÁRIA</w:t>
            </w:r>
            <w:r w:rsidR="00C75AB2">
              <w:rPr>
                <w:rFonts w:ascii="Times New Roman" w:hAnsi="Times New Roman"/>
              </w:rPr>
              <w:t xml:space="preserve"> DPOAL Nº 013</w:t>
            </w:r>
            <w:r w:rsidR="00B4340E">
              <w:rPr>
                <w:rFonts w:ascii="Times New Roman" w:hAnsi="Times New Roman"/>
              </w:rPr>
              <w:t>4</w:t>
            </w:r>
            <w:r w:rsidR="00C75AB2">
              <w:rPr>
                <w:rFonts w:ascii="Times New Roman" w:hAnsi="Times New Roman"/>
              </w:rPr>
              <w:t>-01</w:t>
            </w:r>
            <w:r w:rsidRPr="002677E4">
              <w:rPr>
                <w:rFonts w:ascii="Times New Roman" w:hAnsi="Times New Roman"/>
              </w:rPr>
              <w:t>/20</w:t>
            </w:r>
            <w:r w:rsidR="00C75AB2">
              <w:rPr>
                <w:rFonts w:ascii="Times New Roman" w:hAnsi="Times New Roman"/>
              </w:rPr>
              <w:t>24</w:t>
            </w:r>
          </w:p>
        </w:tc>
      </w:tr>
    </w:tbl>
    <w:p w14:paraId="797120BB" w14:textId="77777777" w:rsidR="005E7BA9" w:rsidRPr="00797D84" w:rsidRDefault="005E7BA9" w:rsidP="005E7BA9">
      <w:pPr>
        <w:jc w:val="both"/>
        <w:rPr>
          <w:rFonts w:ascii="Times New Roman" w:hAnsi="Times New Roman"/>
        </w:rPr>
      </w:pPr>
    </w:p>
    <w:p w14:paraId="688B7C64" w14:textId="31EFC207" w:rsidR="005C6331" w:rsidRDefault="005C6331" w:rsidP="005C6331">
      <w:pPr>
        <w:jc w:val="both"/>
        <w:rPr>
          <w:rFonts w:ascii="Times New Roman" w:hAnsi="Times New Roman"/>
        </w:rPr>
      </w:pPr>
      <w:r w:rsidRPr="005C6331">
        <w:rPr>
          <w:rFonts w:ascii="Times New Roman" w:hAnsi="Times New Roman"/>
        </w:rPr>
        <w:t xml:space="preserve">O PLENÁRIO DO CONSELHO DE ARQUITETURA E URBANISMO DE ALAGOAS – CAU/AL, </w:t>
      </w:r>
      <w:r w:rsidRPr="005C6331">
        <w:rPr>
          <w:rFonts w:ascii="Times New Roman" w:hAnsi="Times New Roman"/>
          <w:lang w:eastAsia="pt-BR"/>
        </w:rPr>
        <w:t>no exercício das competências e prerrogativas de que trata o</w:t>
      </w:r>
      <w:r w:rsidRPr="005C6331">
        <w:rPr>
          <w:rFonts w:ascii="Times New Roman" w:eastAsia="Times New Roman" w:hAnsi="Times New Roman"/>
          <w:bCs/>
          <w:lang w:eastAsia="pt-BR"/>
        </w:rPr>
        <w:t xml:space="preserve"> art. 35 inciso III da lei 12.378, de 31 de dezembro de 2010, e com fundamento no artigo 3º, do Regimento Interno do CAU/AL, </w:t>
      </w:r>
      <w:r w:rsidRPr="005C6331">
        <w:rPr>
          <w:rFonts w:ascii="Times New Roman" w:hAnsi="Times New Roman"/>
          <w:lang w:eastAsia="pt-BR"/>
        </w:rPr>
        <w:t>reunido ordinariamente em Maceió-AL, após análise do</w:t>
      </w:r>
      <w:r w:rsidRPr="005C6331">
        <w:rPr>
          <w:rFonts w:ascii="Times New Roman" w:hAnsi="Times New Roman"/>
        </w:rPr>
        <w:t xml:space="preserve"> </w:t>
      </w:r>
      <w:r w:rsidRPr="005C6331">
        <w:rPr>
          <w:rFonts w:ascii="Times New Roman" w:hAnsi="Times New Roman"/>
          <w:lang w:eastAsia="pt-BR"/>
        </w:rPr>
        <w:t>assunto em epígrafe,</w:t>
      </w:r>
      <w:r w:rsidRPr="005C6331">
        <w:rPr>
          <w:rFonts w:ascii="Times New Roman" w:hAnsi="Times New Roman"/>
        </w:rPr>
        <w:t xml:space="preserve"> e, ainda:</w:t>
      </w:r>
    </w:p>
    <w:p w14:paraId="5661ECD5" w14:textId="77777777" w:rsidR="00BC6A25" w:rsidRDefault="00BC6A25" w:rsidP="005C6331">
      <w:pPr>
        <w:jc w:val="both"/>
        <w:rPr>
          <w:rFonts w:ascii="Times New Roman" w:hAnsi="Times New Roman"/>
        </w:rPr>
      </w:pPr>
    </w:p>
    <w:p w14:paraId="4AB2927C" w14:textId="0DC27AEF" w:rsidR="00BC6A25" w:rsidRPr="00F04A3B" w:rsidRDefault="00BC6A25" w:rsidP="005C6331">
      <w:pPr>
        <w:jc w:val="both"/>
        <w:rPr>
          <w:rFonts w:ascii="Times New Roman" w:hAnsi="Times New Roman"/>
        </w:rPr>
      </w:pPr>
      <w:r w:rsidRPr="00F04A3B">
        <w:rPr>
          <w:rFonts w:ascii="Times New Roman" w:hAnsi="Times New Roman"/>
        </w:rPr>
        <w:t>Considerando o Ofício da Conselheira Federal Suplente Rosângela Carvalho, de 17 de fevereiro de 2024, solicitando providências para implantação de uma sede do CAU/AL na cidade de Arapiraca – AL;</w:t>
      </w:r>
    </w:p>
    <w:p w14:paraId="6CD5A430" w14:textId="77777777" w:rsidR="00F04A3B" w:rsidRPr="00F04A3B" w:rsidRDefault="00F04A3B" w:rsidP="005C6331">
      <w:pPr>
        <w:jc w:val="both"/>
        <w:rPr>
          <w:rFonts w:ascii="Times New Roman" w:hAnsi="Times New Roman"/>
          <w:highlight w:val="yellow"/>
        </w:rPr>
      </w:pPr>
    </w:p>
    <w:p w14:paraId="436F9753" w14:textId="6E83710F" w:rsidR="000D0AFE" w:rsidRPr="00F04A3B" w:rsidRDefault="000D0AFE" w:rsidP="00A16864">
      <w:pPr>
        <w:pStyle w:val="Corpodetexto2"/>
        <w:rPr>
          <w:rFonts w:eastAsia="MS Mincho"/>
          <w:color w:val="000000"/>
          <w:sz w:val="24"/>
          <w:szCs w:val="24"/>
        </w:rPr>
      </w:pPr>
      <w:r w:rsidRPr="00F04A3B">
        <w:rPr>
          <w:rFonts w:eastAsia="MS Mincho"/>
          <w:color w:val="000000"/>
          <w:sz w:val="24"/>
          <w:szCs w:val="24"/>
        </w:rPr>
        <w:t>Considerando que Arapiraca é a 2ª maior cidade de Alagoas;</w:t>
      </w:r>
    </w:p>
    <w:p w14:paraId="7C4387E8" w14:textId="77777777" w:rsidR="000D0AFE" w:rsidRPr="00F04A3B" w:rsidRDefault="000D0AFE" w:rsidP="00A16864">
      <w:pPr>
        <w:pStyle w:val="Corpodetexto2"/>
        <w:rPr>
          <w:rFonts w:eastAsia="MS Mincho"/>
          <w:color w:val="000000"/>
          <w:sz w:val="24"/>
          <w:szCs w:val="24"/>
        </w:rPr>
      </w:pPr>
    </w:p>
    <w:p w14:paraId="56B9E790" w14:textId="2C19073E" w:rsidR="000D0AFE" w:rsidRPr="00F04A3B" w:rsidRDefault="000D0AFE" w:rsidP="00A16864">
      <w:pPr>
        <w:pStyle w:val="Corpodetexto2"/>
        <w:rPr>
          <w:rFonts w:eastAsia="MS Mincho"/>
          <w:color w:val="000000"/>
          <w:sz w:val="24"/>
          <w:szCs w:val="24"/>
        </w:rPr>
      </w:pPr>
      <w:r w:rsidRPr="00F04A3B">
        <w:rPr>
          <w:rFonts w:eastAsia="MS Mincho"/>
          <w:color w:val="000000"/>
          <w:sz w:val="24"/>
          <w:szCs w:val="24"/>
        </w:rPr>
        <w:t>Considerando que os nº de Registros de Responsabilidades Técnicas - RRT´s emitidos em Arapiraca se equiparam ao de Maceió</w:t>
      </w:r>
      <w:r w:rsidR="006B0E8E" w:rsidRPr="00F04A3B">
        <w:rPr>
          <w:rFonts w:eastAsia="MS Mincho"/>
          <w:color w:val="000000"/>
          <w:sz w:val="24"/>
          <w:szCs w:val="24"/>
        </w:rPr>
        <w:t xml:space="preserve">, conforme dados do Relatório de Gestão referente ao ano 2023 </w:t>
      </w:r>
      <w:r w:rsidR="00006662" w:rsidRPr="00F04A3B">
        <w:rPr>
          <w:rFonts w:eastAsia="MS Mincho"/>
          <w:color w:val="000000"/>
          <w:sz w:val="24"/>
          <w:szCs w:val="24"/>
        </w:rPr>
        <w:t xml:space="preserve">do CAU/AL, </w:t>
      </w:r>
      <w:r w:rsidR="006B0E8E" w:rsidRPr="00F04A3B">
        <w:rPr>
          <w:rFonts w:eastAsia="MS Mincho"/>
          <w:color w:val="000000"/>
          <w:sz w:val="24"/>
          <w:szCs w:val="24"/>
        </w:rPr>
        <w:t>divulgado no Portal da Transparência</w:t>
      </w:r>
      <w:r w:rsidRPr="00F04A3B">
        <w:rPr>
          <w:rFonts w:eastAsia="MS Mincho"/>
          <w:color w:val="000000"/>
          <w:sz w:val="24"/>
          <w:szCs w:val="24"/>
        </w:rPr>
        <w:t>;</w:t>
      </w:r>
    </w:p>
    <w:p w14:paraId="413E2B39" w14:textId="604A95D8" w:rsidR="00C75AB2" w:rsidRPr="00C75AB2" w:rsidRDefault="00C75AB2" w:rsidP="00C75AB2">
      <w:pPr>
        <w:pStyle w:val="Corpodetexto2"/>
        <w:rPr>
          <w:rFonts w:eastAsia="MS Mincho"/>
          <w:color w:val="000000"/>
          <w:sz w:val="24"/>
          <w:szCs w:val="24"/>
        </w:rPr>
      </w:pPr>
    </w:p>
    <w:p w14:paraId="0AFB6A2C" w14:textId="790F8CC6" w:rsidR="00F04A3B" w:rsidRDefault="000D0AFE" w:rsidP="00F04A3B">
      <w:pPr>
        <w:pStyle w:val="Corpodetexto2"/>
        <w:rPr>
          <w:rFonts w:eastAsia="MS Mincho"/>
          <w:color w:val="000000"/>
          <w:sz w:val="24"/>
          <w:szCs w:val="24"/>
        </w:rPr>
      </w:pPr>
      <w:r>
        <w:rPr>
          <w:rFonts w:eastAsia="MS Mincho"/>
          <w:color w:val="000000"/>
          <w:sz w:val="24"/>
          <w:szCs w:val="24"/>
        </w:rPr>
        <w:t xml:space="preserve">Considerando a </w:t>
      </w:r>
      <w:r w:rsidR="00F04A3B" w:rsidRPr="00F04A3B">
        <w:rPr>
          <w:rFonts w:eastAsia="MS Mincho"/>
          <w:color w:val="000000"/>
          <w:sz w:val="24"/>
          <w:szCs w:val="24"/>
        </w:rPr>
        <w:t>DELIBERAÇÃO PLENÁRIA DPOAL Nº 0133-01/2024</w:t>
      </w:r>
      <w:r w:rsidR="00F04A3B">
        <w:rPr>
          <w:rFonts w:eastAsia="MS Mincho"/>
          <w:color w:val="000000"/>
          <w:sz w:val="24"/>
          <w:szCs w:val="24"/>
        </w:rPr>
        <w:t xml:space="preserve">, que definiu a inviabilidade </w:t>
      </w:r>
      <w:r w:rsidR="00F04A3B" w:rsidRPr="000D0AFE">
        <w:rPr>
          <w:rFonts w:eastAsia="MS Mincho"/>
          <w:color w:val="000000"/>
          <w:sz w:val="24"/>
          <w:szCs w:val="24"/>
        </w:rPr>
        <w:t>fi</w:t>
      </w:r>
      <w:r w:rsidR="00F04A3B">
        <w:rPr>
          <w:rFonts w:eastAsia="MS Mincho"/>
          <w:color w:val="000000"/>
          <w:sz w:val="24"/>
          <w:szCs w:val="24"/>
        </w:rPr>
        <w:t>nanceiramente de criação de um e</w:t>
      </w:r>
      <w:r w:rsidR="00F04A3B" w:rsidRPr="000D0AFE">
        <w:rPr>
          <w:rFonts w:eastAsia="MS Mincho"/>
          <w:color w:val="000000"/>
          <w:sz w:val="24"/>
          <w:szCs w:val="24"/>
        </w:rPr>
        <w:t>scritóri</w:t>
      </w:r>
      <w:r w:rsidR="00F04A3B">
        <w:rPr>
          <w:rFonts w:eastAsia="MS Mincho"/>
          <w:color w:val="000000"/>
          <w:sz w:val="24"/>
          <w:szCs w:val="24"/>
        </w:rPr>
        <w:t xml:space="preserve">o descentralizado, além da necessidade de sanar pendências apontadas nas </w:t>
      </w:r>
      <w:r w:rsidR="00F04A3B" w:rsidRPr="000D0AFE">
        <w:rPr>
          <w:rFonts w:eastAsia="MS Mincho"/>
          <w:color w:val="000000"/>
          <w:sz w:val="24"/>
          <w:szCs w:val="24"/>
        </w:rPr>
        <w:t xml:space="preserve">orientações contidas no </w:t>
      </w:r>
      <w:r w:rsidR="00F04A3B">
        <w:rPr>
          <w:rFonts w:eastAsia="MS Mincho"/>
          <w:color w:val="000000"/>
          <w:sz w:val="24"/>
          <w:szCs w:val="24"/>
        </w:rPr>
        <w:t>“</w:t>
      </w:r>
      <w:r w:rsidR="00F04A3B" w:rsidRPr="000D0AFE">
        <w:rPr>
          <w:rFonts w:eastAsia="MS Mincho"/>
          <w:color w:val="000000"/>
          <w:sz w:val="24"/>
          <w:szCs w:val="24"/>
        </w:rPr>
        <w:t>Relatório de Visita nº 03/2023/AUDIN do CAU/BR</w:t>
      </w:r>
      <w:r w:rsidR="00F04A3B">
        <w:rPr>
          <w:rFonts w:eastAsia="MS Mincho"/>
          <w:color w:val="000000"/>
          <w:sz w:val="24"/>
          <w:szCs w:val="24"/>
        </w:rPr>
        <w:t>”;</w:t>
      </w:r>
    </w:p>
    <w:p w14:paraId="2288E6EB" w14:textId="77777777" w:rsidR="00F04A3B" w:rsidRDefault="00F04A3B" w:rsidP="00F04A3B">
      <w:pPr>
        <w:pStyle w:val="Corpodetexto2"/>
        <w:rPr>
          <w:rFonts w:eastAsia="MS Mincho"/>
          <w:color w:val="000000"/>
          <w:sz w:val="24"/>
          <w:szCs w:val="24"/>
        </w:rPr>
      </w:pPr>
    </w:p>
    <w:p w14:paraId="06C94908" w14:textId="23840E3D" w:rsidR="00F04A3B" w:rsidRPr="00E607B6" w:rsidRDefault="00B4340E" w:rsidP="00F04A3B">
      <w:pPr>
        <w:pStyle w:val="Corpodetexto2"/>
        <w:rPr>
          <w:rFonts w:eastAsia="MS Mincho"/>
          <w:color w:val="000000"/>
          <w:sz w:val="24"/>
          <w:szCs w:val="24"/>
        </w:rPr>
      </w:pPr>
      <w:r>
        <w:rPr>
          <w:rFonts w:eastAsia="MS Mincho"/>
          <w:color w:val="000000"/>
          <w:sz w:val="24"/>
          <w:szCs w:val="24"/>
        </w:rPr>
        <w:t>Considerado</w:t>
      </w:r>
      <w:r w:rsidR="00F04A3B">
        <w:rPr>
          <w:rFonts w:eastAsia="MS Mincho"/>
          <w:color w:val="000000"/>
          <w:sz w:val="24"/>
          <w:szCs w:val="24"/>
        </w:rPr>
        <w:t xml:space="preserve"> ainda que a </w:t>
      </w:r>
      <w:r w:rsidR="00F04A3B" w:rsidRPr="00F04A3B">
        <w:rPr>
          <w:rFonts w:eastAsia="MS Mincho"/>
          <w:color w:val="000000"/>
          <w:sz w:val="24"/>
          <w:szCs w:val="24"/>
        </w:rPr>
        <w:t>DELIBERAÇÃO PLENÁRIA DPOAL Nº 0133-01/2024</w:t>
      </w:r>
      <w:r w:rsidR="00F04A3B">
        <w:rPr>
          <w:rFonts w:eastAsia="MS Mincho"/>
          <w:color w:val="000000"/>
          <w:sz w:val="24"/>
          <w:szCs w:val="24"/>
        </w:rPr>
        <w:t xml:space="preserve"> indicou as Conselheiras </w:t>
      </w:r>
      <w:r w:rsidR="00F04A3B" w:rsidRPr="00E607B6">
        <w:rPr>
          <w:sz w:val="24"/>
          <w:szCs w:val="24"/>
        </w:rPr>
        <w:t>Margíria Mércia C. O. França, Elizabeth de A. C. de Gonçalves e Rosangela carvalho, mais o Presidente Geraldo Majela G. Faria, para apresente</w:t>
      </w:r>
      <w:r w:rsidR="00F04A3B">
        <w:rPr>
          <w:sz w:val="24"/>
          <w:szCs w:val="24"/>
        </w:rPr>
        <w:t>m um estudo alternativo regionalização do CAU/AL em Arapiraca;</w:t>
      </w:r>
    </w:p>
    <w:p w14:paraId="64988C1A" w14:textId="6BCFCCA9" w:rsidR="00F04A3B" w:rsidRDefault="00F04A3B" w:rsidP="00F04A3B">
      <w:pPr>
        <w:pStyle w:val="Corpodetexto2"/>
        <w:rPr>
          <w:rFonts w:eastAsia="MS Mincho"/>
          <w:color w:val="000000"/>
          <w:sz w:val="24"/>
          <w:szCs w:val="24"/>
        </w:rPr>
      </w:pPr>
    </w:p>
    <w:p w14:paraId="182A8474" w14:textId="2BD79100" w:rsidR="00F04A3B" w:rsidRPr="0097241E" w:rsidRDefault="00F04A3B" w:rsidP="008D1A59">
      <w:pPr>
        <w:jc w:val="both"/>
        <w:rPr>
          <w:rFonts w:ascii="Times New Roman" w:hAnsi="Times New Roman"/>
          <w:bCs/>
          <w:i/>
          <w:color w:val="FF0000"/>
        </w:rPr>
      </w:pPr>
      <w:r w:rsidRPr="008D1A59">
        <w:rPr>
          <w:color w:val="000000"/>
        </w:rPr>
        <w:t xml:space="preserve">Considerando a </w:t>
      </w:r>
      <w:r w:rsidR="008D1A59" w:rsidRPr="008D1A59">
        <w:rPr>
          <w:color w:val="000000"/>
        </w:rPr>
        <w:t xml:space="preserve">Deliberação N° 014-2024 Conselho Diretor-CAU/AL </w:t>
      </w:r>
      <w:r w:rsidR="00B4340E" w:rsidRPr="008D1A59">
        <w:rPr>
          <w:color w:val="000000"/>
        </w:rPr>
        <w:t>a provou</w:t>
      </w:r>
      <w:r w:rsidRPr="008D1A59">
        <w:rPr>
          <w:rFonts w:ascii="Times New Roman" w:hAnsi="Times New Roman"/>
          <w:sz w:val="22"/>
          <w:szCs w:val="22"/>
        </w:rPr>
        <w:t xml:space="preserve"> o Projeto “Plantão Arapiraca</w:t>
      </w:r>
      <w:r w:rsidRPr="008D1A59">
        <w:rPr>
          <w:rFonts w:ascii="Times New Roman" w:eastAsia="Times New Roman" w:hAnsi="Times New Roman"/>
          <w:b/>
          <w:bCs/>
          <w:lang w:eastAsia="pt-BR"/>
        </w:rPr>
        <w:t xml:space="preserve">: </w:t>
      </w:r>
      <w:r w:rsidRPr="008D1A59">
        <w:rPr>
          <w:rFonts w:ascii="Times New Roman" w:eastAsia="Times New Roman" w:hAnsi="Times New Roman"/>
          <w:bCs/>
          <w:lang w:eastAsia="pt-BR"/>
        </w:rPr>
        <w:t>Ação Estratégica de Fiscalização e Atendimento do CAU/AL</w:t>
      </w:r>
      <w:r w:rsidR="00B4340E" w:rsidRPr="008D1A59">
        <w:rPr>
          <w:rFonts w:ascii="Times New Roman" w:eastAsia="Times New Roman" w:hAnsi="Times New Roman"/>
          <w:bCs/>
          <w:lang w:eastAsia="pt-BR"/>
        </w:rPr>
        <w:t>, como alternativa de regionalização do CAU/AL em Arapiraca</w:t>
      </w:r>
      <w:r w:rsidRPr="008D1A59">
        <w:rPr>
          <w:rFonts w:ascii="Times New Roman" w:eastAsia="Times New Roman" w:hAnsi="Times New Roman"/>
          <w:bCs/>
          <w:lang w:eastAsia="pt-BR"/>
        </w:rPr>
        <w:t>.</w:t>
      </w:r>
    </w:p>
    <w:p w14:paraId="03FB458E" w14:textId="77777777" w:rsidR="000D0AFE" w:rsidRPr="00C75AB2" w:rsidRDefault="000D0AFE" w:rsidP="00C75AB2">
      <w:pPr>
        <w:pStyle w:val="Corpodetexto2"/>
        <w:rPr>
          <w:sz w:val="24"/>
          <w:szCs w:val="24"/>
        </w:rPr>
      </w:pPr>
    </w:p>
    <w:p w14:paraId="166105C1" w14:textId="6D00EED3" w:rsidR="005E7BA9" w:rsidRPr="00C75AB2" w:rsidRDefault="005E7BA9" w:rsidP="00C75AB2">
      <w:pPr>
        <w:pStyle w:val="Corpodetexto2"/>
        <w:rPr>
          <w:b/>
          <w:sz w:val="24"/>
          <w:szCs w:val="24"/>
        </w:rPr>
      </w:pPr>
      <w:r w:rsidRPr="004F6A42">
        <w:rPr>
          <w:b/>
          <w:sz w:val="24"/>
          <w:szCs w:val="24"/>
        </w:rPr>
        <w:t>DELIBEROU</w:t>
      </w:r>
      <w:r w:rsidR="00C75AB2" w:rsidRPr="004F6A42">
        <w:rPr>
          <w:b/>
          <w:sz w:val="24"/>
          <w:szCs w:val="24"/>
        </w:rPr>
        <w:t>:</w:t>
      </w:r>
    </w:p>
    <w:p w14:paraId="23266CFF" w14:textId="77777777" w:rsidR="005E7BA9" w:rsidRPr="00C75AB2" w:rsidRDefault="005E7BA9" w:rsidP="00C75AB2">
      <w:pPr>
        <w:jc w:val="both"/>
        <w:rPr>
          <w:rFonts w:ascii="Times New Roman" w:hAnsi="Times New Roman"/>
        </w:rPr>
      </w:pPr>
    </w:p>
    <w:p w14:paraId="6CD7F118" w14:textId="35EB2FB5" w:rsidR="00F04A3B" w:rsidRDefault="005E7BA9" w:rsidP="00F04A3B">
      <w:pPr>
        <w:rPr>
          <w:rFonts w:ascii="Times New Roman" w:eastAsia="Times New Roman" w:hAnsi="Times New Roman"/>
          <w:bCs/>
          <w:lang w:eastAsia="pt-BR"/>
        </w:rPr>
      </w:pPr>
      <w:r w:rsidRPr="000D0AFE">
        <w:rPr>
          <w:color w:val="000000"/>
        </w:rPr>
        <w:t xml:space="preserve">1 – </w:t>
      </w:r>
      <w:r w:rsidR="00036F87" w:rsidRPr="000D0AFE">
        <w:rPr>
          <w:color w:val="000000"/>
        </w:rPr>
        <w:t>Aprovar</w:t>
      </w:r>
      <w:r w:rsidR="00286231" w:rsidRPr="000D0AFE">
        <w:rPr>
          <w:color w:val="000000"/>
        </w:rPr>
        <w:t xml:space="preserve"> </w:t>
      </w:r>
      <w:r w:rsidR="00F04A3B">
        <w:rPr>
          <w:color w:val="000000"/>
        </w:rPr>
        <w:t xml:space="preserve">o </w:t>
      </w:r>
      <w:r w:rsidR="00F04A3B">
        <w:rPr>
          <w:rFonts w:ascii="Times New Roman" w:hAnsi="Times New Roman"/>
          <w:sz w:val="22"/>
          <w:szCs w:val="22"/>
        </w:rPr>
        <w:t>Projeto “Plantão Arapiraca</w:t>
      </w:r>
      <w:r w:rsidR="00F04A3B" w:rsidRPr="00787D32">
        <w:rPr>
          <w:rFonts w:ascii="Times New Roman" w:eastAsia="Times New Roman" w:hAnsi="Times New Roman"/>
          <w:b/>
          <w:bCs/>
          <w:lang w:eastAsia="pt-BR"/>
        </w:rPr>
        <w:t xml:space="preserve">: </w:t>
      </w:r>
      <w:r w:rsidR="00F04A3B" w:rsidRPr="0097241E">
        <w:rPr>
          <w:rFonts w:ascii="Times New Roman" w:eastAsia="Times New Roman" w:hAnsi="Times New Roman"/>
          <w:bCs/>
          <w:lang w:eastAsia="pt-BR"/>
        </w:rPr>
        <w:t>Ação Estratégica de Fiscalização e Atendimento do CAU/AL</w:t>
      </w:r>
      <w:r w:rsidR="00F04A3B">
        <w:rPr>
          <w:rFonts w:ascii="Times New Roman" w:eastAsia="Times New Roman" w:hAnsi="Times New Roman"/>
          <w:bCs/>
          <w:lang w:eastAsia="pt-BR"/>
        </w:rPr>
        <w:t>”, conforme minuta anexa</w:t>
      </w:r>
      <w:r w:rsidR="0027580A">
        <w:rPr>
          <w:rFonts w:ascii="Times New Roman" w:eastAsia="Times New Roman" w:hAnsi="Times New Roman"/>
          <w:bCs/>
          <w:lang w:eastAsia="pt-BR"/>
        </w:rPr>
        <w:t xml:space="preserve"> I</w:t>
      </w:r>
      <w:r w:rsidR="00F04A3B">
        <w:rPr>
          <w:rFonts w:ascii="Times New Roman" w:eastAsia="Times New Roman" w:hAnsi="Times New Roman"/>
          <w:bCs/>
          <w:lang w:eastAsia="pt-BR"/>
        </w:rPr>
        <w:t xml:space="preserve">. </w:t>
      </w:r>
    </w:p>
    <w:p w14:paraId="1A920BC5" w14:textId="77777777" w:rsidR="0027580A" w:rsidRDefault="0027580A" w:rsidP="00F04A3B">
      <w:pPr>
        <w:rPr>
          <w:rFonts w:ascii="Times New Roman" w:eastAsia="Times New Roman" w:hAnsi="Times New Roman"/>
          <w:bCs/>
          <w:lang w:eastAsia="pt-BR"/>
        </w:rPr>
      </w:pPr>
    </w:p>
    <w:p w14:paraId="6FDA5650" w14:textId="581671D4" w:rsidR="0027580A" w:rsidRDefault="0027580A" w:rsidP="00F04A3B">
      <w:pPr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Cs/>
          <w:lang w:eastAsia="pt-BR"/>
        </w:rPr>
        <w:lastRenderedPageBreak/>
        <w:t>2 – A operacionalização do projeto em tela, para 2024, fica condicionada a disponibilidade orçamentária e financeira;</w:t>
      </w:r>
    </w:p>
    <w:p w14:paraId="1F2871FA" w14:textId="77777777" w:rsidR="0027580A" w:rsidRDefault="0027580A" w:rsidP="00F04A3B">
      <w:pPr>
        <w:rPr>
          <w:rFonts w:ascii="Times New Roman" w:eastAsia="Times New Roman" w:hAnsi="Times New Roman"/>
          <w:bCs/>
          <w:lang w:eastAsia="pt-BR"/>
        </w:rPr>
      </w:pPr>
    </w:p>
    <w:p w14:paraId="11A0FA6E" w14:textId="743F59D9" w:rsidR="0027580A" w:rsidRPr="0097241E" w:rsidRDefault="0027580A" w:rsidP="00F04A3B">
      <w:pPr>
        <w:rPr>
          <w:rFonts w:ascii="Times New Roman" w:hAnsi="Times New Roman"/>
          <w:bCs/>
          <w:i/>
          <w:color w:val="FF0000"/>
        </w:rPr>
      </w:pPr>
      <w:r>
        <w:rPr>
          <w:rFonts w:ascii="Times New Roman" w:eastAsia="Times New Roman" w:hAnsi="Times New Roman"/>
          <w:bCs/>
          <w:lang w:eastAsia="pt-BR"/>
        </w:rPr>
        <w:t xml:space="preserve">3- Encaminhar a COPAF-CAU/AL para apreciação. </w:t>
      </w:r>
    </w:p>
    <w:p w14:paraId="3FD61045" w14:textId="77777777" w:rsidR="00BF692E" w:rsidRPr="00C75AB2" w:rsidRDefault="00BF692E" w:rsidP="00C75AB2">
      <w:pPr>
        <w:jc w:val="both"/>
        <w:rPr>
          <w:rFonts w:ascii="Times New Roman" w:hAnsi="Times New Roman"/>
        </w:rPr>
      </w:pPr>
    </w:p>
    <w:p w14:paraId="00659690" w14:textId="775BC6DE" w:rsidR="005E7BA9" w:rsidRDefault="005E7BA9" w:rsidP="00752A06">
      <w:pPr>
        <w:jc w:val="center"/>
        <w:rPr>
          <w:rFonts w:ascii="Times New Roman" w:hAnsi="Times New Roman"/>
          <w:lang w:eastAsia="pt-BR"/>
        </w:rPr>
      </w:pPr>
      <w:r w:rsidRPr="00C75AB2">
        <w:rPr>
          <w:rFonts w:ascii="Times New Roman" w:hAnsi="Times New Roman"/>
        </w:rPr>
        <w:t xml:space="preserve">Maceió-AL, </w:t>
      </w:r>
      <w:r w:rsidR="00F04A3B">
        <w:rPr>
          <w:rFonts w:ascii="Times New Roman" w:hAnsi="Times New Roman"/>
          <w:lang w:eastAsia="pt-BR"/>
        </w:rPr>
        <w:t>1</w:t>
      </w:r>
      <w:r w:rsidR="00A44E77">
        <w:rPr>
          <w:rFonts w:ascii="Times New Roman" w:hAnsi="Times New Roman"/>
          <w:lang w:eastAsia="pt-BR"/>
        </w:rPr>
        <w:t>7</w:t>
      </w:r>
      <w:r w:rsidR="00F04A3B">
        <w:rPr>
          <w:rFonts w:ascii="Times New Roman" w:hAnsi="Times New Roman"/>
          <w:lang w:eastAsia="pt-BR"/>
        </w:rPr>
        <w:t xml:space="preserve"> de junho</w:t>
      </w:r>
      <w:r w:rsidR="00C75AB2" w:rsidRPr="00C75AB2">
        <w:rPr>
          <w:rFonts w:ascii="Times New Roman" w:hAnsi="Times New Roman"/>
          <w:lang w:eastAsia="pt-BR"/>
        </w:rPr>
        <w:t xml:space="preserve"> </w:t>
      </w:r>
      <w:r w:rsidRPr="00C75AB2">
        <w:rPr>
          <w:rFonts w:ascii="Times New Roman" w:hAnsi="Times New Roman"/>
          <w:lang w:eastAsia="pt-BR"/>
        </w:rPr>
        <w:t>de 202</w:t>
      </w:r>
      <w:r w:rsidR="00C75AB2" w:rsidRPr="00C75AB2">
        <w:rPr>
          <w:rFonts w:ascii="Times New Roman" w:hAnsi="Times New Roman"/>
          <w:lang w:eastAsia="pt-BR"/>
        </w:rPr>
        <w:t>4</w:t>
      </w:r>
      <w:r w:rsidRPr="00C75AB2">
        <w:rPr>
          <w:rFonts w:ascii="Times New Roman" w:hAnsi="Times New Roman"/>
          <w:lang w:eastAsia="pt-BR"/>
        </w:rPr>
        <w:t>.</w:t>
      </w:r>
    </w:p>
    <w:p w14:paraId="0C02DEED" w14:textId="77777777" w:rsidR="00DD1B24" w:rsidRDefault="00DD1B24" w:rsidP="00752A06">
      <w:pPr>
        <w:jc w:val="center"/>
        <w:rPr>
          <w:rFonts w:ascii="Times New Roman" w:hAnsi="Times New Roman"/>
          <w:lang w:eastAsia="pt-BR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DD1B24" w14:paraId="4EAED2FF" w14:textId="77777777" w:rsidTr="000348E6">
        <w:trPr>
          <w:trHeight w:val="391"/>
        </w:trPr>
        <w:tc>
          <w:tcPr>
            <w:tcW w:w="31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249EC" w14:textId="77777777" w:rsidR="00DD1B24" w:rsidRDefault="00DD1B24" w:rsidP="000348E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ABE26" w14:textId="77777777" w:rsidR="00DD1B24" w:rsidRDefault="00DD1B24" w:rsidP="000348E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D825C" w14:textId="77777777" w:rsidR="00DD1B24" w:rsidRDefault="00DD1B24" w:rsidP="000348E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Assinatura</w:t>
            </w:r>
          </w:p>
        </w:tc>
      </w:tr>
      <w:tr w:rsidR="00DD1B24" w14:paraId="75AC766F" w14:textId="77777777" w:rsidTr="000348E6">
        <w:trPr>
          <w:trHeight w:val="10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156BB" w14:textId="77777777" w:rsidR="00DD1B24" w:rsidRDefault="00DD1B24" w:rsidP="000348E6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91276" w14:textId="77777777" w:rsidR="00DD1B24" w:rsidRDefault="00DD1B24" w:rsidP="000348E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5FA21" w14:textId="77777777" w:rsidR="00DD1B24" w:rsidRDefault="00DD1B24" w:rsidP="000348E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9A5D8" w14:textId="77777777" w:rsidR="00DD1B24" w:rsidRDefault="00DD1B24" w:rsidP="000348E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C31D9" w14:textId="77777777" w:rsidR="00DD1B24" w:rsidRDefault="00DD1B24" w:rsidP="000348E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13EA0" w14:textId="77777777" w:rsidR="00DD1B24" w:rsidRDefault="00DD1B24" w:rsidP="000348E6">
            <w:pPr>
              <w:rPr>
                <w:rFonts w:ascii="Times New Roman" w:hAnsi="Times New Roman"/>
                <w:b/>
              </w:rPr>
            </w:pPr>
          </w:p>
        </w:tc>
      </w:tr>
      <w:tr w:rsidR="00DD1B24" w14:paraId="3E08D3A1" w14:textId="77777777" w:rsidTr="000348E6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87941" w14:textId="77777777" w:rsidR="00DD1B24" w:rsidRPr="00197B0F" w:rsidRDefault="00DD1B24" w:rsidP="000348E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97B0F">
              <w:rPr>
                <w:rFonts w:ascii="Times New Roman" w:hAnsi="Times New Roman"/>
                <w:sz w:val="22"/>
                <w:szCs w:val="22"/>
              </w:rPr>
              <w:t>Geraldo Majela G. Faria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0B969" w14:textId="77777777" w:rsidR="00DD1B24" w:rsidRDefault="00DD1B24" w:rsidP="000348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5C24A" w14:textId="77777777" w:rsidR="00DD1B24" w:rsidRDefault="00DD1B24" w:rsidP="000348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B8639" w14:textId="77777777" w:rsidR="00DD1B24" w:rsidRDefault="00DD1B24" w:rsidP="000348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8FD6B" w14:textId="77777777" w:rsidR="00DD1B24" w:rsidRDefault="00DD1B24" w:rsidP="000348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EBB01" w14:textId="77777777" w:rsidR="00DD1B24" w:rsidRDefault="00DD1B24" w:rsidP="000348E6">
            <w:pPr>
              <w:rPr>
                <w:rFonts w:ascii="Times New Roman" w:hAnsi="Times New Roman"/>
              </w:rPr>
            </w:pPr>
          </w:p>
        </w:tc>
      </w:tr>
      <w:tr w:rsidR="00D1254B" w14:paraId="5334A6CB" w14:textId="77777777" w:rsidTr="000348E6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90B84" w14:textId="26C4C309" w:rsidR="00D1254B" w:rsidRPr="00197B0F" w:rsidRDefault="00D1254B" w:rsidP="000348E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Marg</w:t>
            </w:r>
            <w:r w:rsidR="00B320CB">
              <w:rPr>
                <w:rFonts w:ascii="Times New Roman" w:hAnsi="Times New Roman"/>
                <w:sz w:val="22"/>
                <w:szCs w:val="22"/>
              </w:rPr>
              <w:t>iria Mércia C. Oliveira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BBE8B" w14:textId="77777777" w:rsidR="00D1254B" w:rsidRDefault="00D1254B" w:rsidP="000348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98A14" w14:textId="77777777" w:rsidR="00D1254B" w:rsidRDefault="00D1254B" w:rsidP="000348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2E1DB" w14:textId="77777777" w:rsidR="00D1254B" w:rsidRDefault="00D1254B" w:rsidP="000348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F5811" w14:textId="657AEB29" w:rsidR="00D1254B" w:rsidRDefault="00B320CB" w:rsidP="000348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23EEB" w14:textId="77777777" w:rsidR="00D1254B" w:rsidRDefault="00D1254B" w:rsidP="000348E6">
            <w:pPr>
              <w:rPr>
                <w:rFonts w:ascii="Times New Roman" w:hAnsi="Times New Roman"/>
              </w:rPr>
            </w:pPr>
          </w:p>
        </w:tc>
      </w:tr>
      <w:tr w:rsidR="00DD1B24" w14:paraId="40951C7D" w14:textId="77777777" w:rsidTr="000348E6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B9F27" w14:textId="77777777" w:rsidR="00DD1B24" w:rsidRPr="00197B0F" w:rsidRDefault="00DD1B24" w:rsidP="000348E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97B0F">
              <w:rPr>
                <w:rFonts w:ascii="Times New Roman" w:hAnsi="Times New Roman"/>
                <w:sz w:val="22"/>
                <w:szCs w:val="22"/>
              </w:rPr>
              <w:t xml:space="preserve">Ricardo Victor Rodrigues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588F1" w14:textId="77777777" w:rsidR="00DD1B24" w:rsidRDefault="00DD1B24" w:rsidP="000348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33D12" w14:textId="77777777" w:rsidR="00DD1B24" w:rsidRDefault="00DD1B24" w:rsidP="000348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ACC3B" w14:textId="77777777" w:rsidR="00DD1B24" w:rsidRDefault="00DD1B24" w:rsidP="000348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9D476" w14:textId="77777777" w:rsidR="00DD1B24" w:rsidRDefault="00DD1B24" w:rsidP="000348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8BBB0" w14:textId="77777777" w:rsidR="00DD1B24" w:rsidRDefault="00DD1B24" w:rsidP="000348E6">
            <w:pPr>
              <w:rPr>
                <w:rFonts w:ascii="Times New Roman" w:hAnsi="Times New Roman"/>
              </w:rPr>
            </w:pPr>
          </w:p>
        </w:tc>
      </w:tr>
      <w:tr w:rsidR="00DD1B24" w14:paraId="4BAF9797" w14:textId="77777777" w:rsidTr="000348E6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96AF0" w14:textId="77777777" w:rsidR="00DD1B24" w:rsidRPr="00197B0F" w:rsidRDefault="00DD1B24" w:rsidP="000348E6">
            <w:pPr>
              <w:jc w:val="both"/>
              <w:rPr>
                <w:rFonts w:ascii="Times New Roman" w:eastAsia="Cambria" w:hAnsi="Times New Roman"/>
                <w:sz w:val="22"/>
                <w:szCs w:val="22"/>
              </w:rPr>
            </w:pPr>
            <w:r>
              <w:rPr>
                <w:rFonts w:ascii="Times New Roman" w:eastAsia="Cambria" w:hAnsi="Times New Roman"/>
                <w:sz w:val="22"/>
                <w:szCs w:val="22"/>
              </w:rPr>
              <w:t>Airton Rocha de Omena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83F3E" w14:textId="62CEECCB" w:rsidR="00DD1B24" w:rsidRDefault="00BC6BBC" w:rsidP="000348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F275C" w14:textId="0CF02AA9" w:rsidR="00DD1B24" w:rsidRDefault="00BC6BBC" w:rsidP="000348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5B563" w14:textId="74A14532" w:rsidR="00DD1B24" w:rsidRDefault="00BC6BBC" w:rsidP="000348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C5CF3" w14:textId="69E88B05" w:rsidR="00DD1B24" w:rsidRDefault="00BC6BBC" w:rsidP="000348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6A2C8" w14:textId="77777777" w:rsidR="00DD1B24" w:rsidRDefault="00DD1B24" w:rsidP="000348E6">
            <w:pPr>
              <w:rPr>
                <w:rFonts w:ascii="Times New Roman" w:hAnsi="Times New Roman"/>
              </w:rPr>
            </w:pPr>
          </w:p>
        </w:tc>
      </w:tr>
      <w:tr w:rsidR="00DD1B24" w14:paraId="114B5F7C" w14:textId="77777777" w:rsidTr="000348E6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759E4" w14:textId="51C7669E" w:rsidR="00DD1B24" w:rsidRPr="00197B0F" w:rsidRDefault="00DD1B24" w:rsidP="000348E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97B0F">
              <w:rPr>
                <w:rFonts w:ascii="Times New Roman" w:eastAsia="Cambria" w:hAnsi="Times New Roman"/>
                <w:sz w:val="22"/>
                <w:szCs w:val="22"/>
              </w:rPr>
              <w:t>Vivaldo F. Chagas Júnior</w:t>
            </w:r>
            <w:r>
              <w:rPr>
                <w:rFonts w:ascii="Times New Roman" w:eastAsia="Cambria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05817" w14:textId="77777777" w:rsidR="00DD1B24" w:rsidRDefault="00DD1B24" w:rsidP="000348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06983" w14:textId="77777777" w:rsidR="00DD1B24" w:rsidRDefault="00DD1B24" w:rsidP="000348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C8382" w14:textId="77777777" w:rsidR="00DD1B24" w:rsidRDefault="00DD1B24" w:rsidP="000348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DDF8E" w14:textId="77777777" w:rsidR="00DD1B24" w:rsidRDefault="00DD1B24" w:rsidP="000348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60F71" w14:textId="77777777" w:rsidR="00DD1B24" w:rsidRDefault="00DD1B24" w:rsidP="000348E6">
            <w:pPr>
              <w:rPr>
                <w:rFonts w:ascii="Times New Roman" w:hAnsi="Times New Roman"/>
              </w:rPr>
            </w:pPr>
          </w:p>
        </w:tc>
      </w:tr>
      <w:tr w:rsidR="00DD1B24" w14:paraId="38AD4D95" w14:textId="77777777" w:rsidTr="000348E6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ACE13" w14:textId="77777777" w:rsidR="00DD1B24" w:rsidRPr="00197B0F" w:rsidRDefault="00DD1B24" w:rsidP="000348E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97B0F">
              <w:rPr>
                <w:rFonts w:ascii="Times New Roman" w:hAnsi="Times New Roman"/>
                <w:sz w:val="22"/>
                <w:szCs w:val="22"/>
              </w:rPr>
              <w:t>Lorena C. Cerqueira Tenório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060F5" w14:textId="77777777" w:rsidR="00DD1B24" w:rsidRDefault="00DD1B24" w:rsidP="000348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4575F" w14:textId="77777777" w:rsidR="00DD1B24" w:rsidRDefault="00DD1B24" w:rsidP="000348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88C1D" w14:textId="77777777" w:rsidR="00DD1B24" w:rsidRDefault="00DD1B24" w:rsidP="000348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3FBA5" w14:textId="77777777" w:rsidR="00DD1B24" w:rsidRDefault="00DD1B24" w:rsidP="000348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9AAE1" w14:textId="77777777" w:rsidR="00DD1B24" w:rsidRDefault="00DD1B24" w:rsidP="000348E6">
            <w:pPr>
              <w:rPr>
                <w:rFonts w:ascii="Times New Roman" w:hAnsi="Times New Roman"/>
              </w:rPr>
            </w:pPr>
          </w:p>
        </w:tc>
      </w:tr>
      <w:tr w:rsidR="00DD1B24" w14:paraId="22E97865" w14:textId="77777777" w:rsidTr="000348E6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3A7A8" w14:textId="69B894EF" w:rsidR="00DD1B24" w:rsidRPr="00197B0F" w:rsidRDefault="00DD1B24" w:rsidP="000348E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97B0F">
              <w:rPr>
                <w:rFonts w:ascii="Times New Roman" w:hAnsi="Times New Roman"/>
                <w:sz w:val="22"/>
                <w:szCs w:val="22"/>
              </w:rPr>
              <w:t xml:space="preserve">Haiana Calheiros de Lima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3BDEF" w14:textId="77777777" w:rsidR="00DD1B24" w:rsidRDefault="00DD1B24" w:rsidP="000348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A54DE" w14:textId="77777777" w:rsidR="00DD1B24" w:rsidRDefault="00DD1B24" w:rsidP="000348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6705C" w14:textId="77777777" w:rsidR="00DD1B24" w:rsidRDefault="00DD1B24" w:rsidP="000348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15D9A" w14:textId="77777777" w:rsidR="00DD1B24" w:rsidRDefault="00DD1B24" w:rsidP="000348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0B12B" w14:textId="77777777" w:rsidR="00DD1B24" w:rsidRDefault="00DD1B24" w:rsidP="000348E6">
            <w:pPr>
              <w:rPr>
                <w:rFonts w:ascii="Times New Roman" w:hAnsi="Times New Roman"/>
              </w:rPr>
            </w:pPr>
          </w:p>
        </w:tc>
      </w:tr>
      <w:tr w:rsidR="00DD1B24" w14:paraId="02EF2E94" w14:textId="77777777" w:rsidTr="000348E6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34812" w14:textId="6E591B34" w:rsidR="00DD1B24" w:rsidRPr="00197B0F" w:rsidRDefault="00DD1B24" w:rsidP="000348E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Alexandre da Silva Sacramento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0BAF9" w14:textId="568F1656" w:rsidR="00DD1B24" w:rsidRDefault="00BC6BBC" w:rsidP="000348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1B388" w14:textId="6CDECE00" w:rsidR="00DD1B24" w:rsidRDefault="00BC6BBC" w:rsidP="000348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1306A" w14:textId="3A91CA37" w:rsidR="00DD1B24" w:rsidRDefault="00BC6BBC" w:rsidP="000348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B1B56" w14:textId="06076F55" w:rsidR="00DD1B24" w:rsidRDefault="00BC6BBC" w:rsidP="000348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4A15D" w14:textId="77777777" w:rsidR="00DD1B24" w:rsidRDefault="00DD1B24" w:rsidP="000348E6">
            <w:pPr>
              <w:rPr>
                <w:rFonts w:ascii="Times New Roman" w:hAnsi="Times New Roman"/>
              </w:rPr>
            </w:pPr>
          </w:p>
        </w:tc>
      </w:tr>
      <w:tr w:rsidR="00D91EDF" w14:paraId="268E2ED5" w14:textId="77777777" w:rsidTr="000348E6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F7F2D" w14:textId="26DD26E5" w:rsidR="00D91EDF" w:rsidRDefault="00D91EDF" w:rsidP="000348E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Sofia C</w:t>
            </w:r>
            <w:r w:rsidR="00983992">
              <w:rPr>
                <w:rFonts w:ascii="Times New Roman" w:hAnsi="Times New Roman"/>
                <w:sz w:val="22"/>
                <w:szCs w:val="22"/>
              </w:rPr>
              <w:t>ampos C</w:t>
            </w:r>
            <w:r w:rsidR="00D1254B">
              <w:rPr>
                <w:rFonts w:ascii="Times New Roman" w:hAnsi="Times New Roman"/>
                <w:sz w:val="22"/>
                <w:szCs w:val="22"/>
              </w:rPr>
              <w:t>hristopoulos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EBFAF" w14:textId="77777777" w:rsidR="00D91EDF" w:rsidRDefault="00D91EDF" w:rsidP="000348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C6A5A" w14:textId="77777777" w:rsidR="00D91EDF" w:rsidRDefault="00D91EDF" w:rsidP="000348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8C701" w14:textId="77777777" w:rsidR="00D91EDF" w:rsidRDefault="00D91EDF" w:rsidP="000348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72FB4" w14:textId="509205A8" w:rsidR="00D91EDF" w:rsidRDefault="00983992" w:rsidP="000348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DEB06" w14:textId="77777777" w:rsidR="00D91EDF" w:rsidRDefault="00D91EDF" w:rsidP="000348E6">
            <w:pPr>
              <w:rPr>
                <w:rFonts w:ascii="Times New Roman" w:hAnsi="Times New Roman"/>
              </w:rPr>
            </w:pPr>
          </w:p>
        </w:tc>
      </w:tr>
      <w:tr w:rsidR="00DD1B24" w14:paraId="3296CA7F" w14:textId="77777777" w:rsidTr="000348E6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A8350" w14:textId="77777777" w:rsidR="00DD1B24" w:rsidRDefault="00DD1B24" w:rsidP="000348E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C5999" w14:textId="3D2015EC" w:rsidR="00DD1B24" w:rsidRDefault="00EF1216" w:rsidP="000348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D91ED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622A3" w14:textId="77777777" w:rsidR="00DD1B24" w:rsidRDefault="00DD1B24" w:rsidP="000348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BC22D" w14:textId="77777777" w:rsidR="00DD1B24" w:rsidRDefault="00DD1B24" w:rsidP="000348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4EE98" w14:textId="7082FCE1" w:rsidR="00DD1B24" w:rsidRDefault="00BC6BBC" w:rsidP="000348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341DA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22A8A" w14:textId="77777777" w:rsidR="00DD1B24" w:rsidRDefault="00DD1B24" w:rsidP="000348E6">
            <w:pPr>
              <w:rPr>
                <w:rFonts w:ascii="Times New Roman" w:hAnsi="Times New Roman"/>
              </w:rPr>
            </w:pPr>
          </w:p>
        </w:tc>
      </w:tr>
    </w:tbl>
    <w:p w14:paraId="41DE6BC7" w14:textId="1ADD53EC" w:rsidR="00A36D8E" w:rsidRDefault="00A36D8E" w:rsidP="00270A62">
      <w:pPr>
        <w:jc w:val="center"/>
        <w:rPr>
          <w:rFonts w:ascii="Times New Roman" w:hAnsi="Times New Roman"/>
        </w:rPr>
      </w:pPr>
    </w:p>
    <w:p w14:paraId="473403C9" w14:textId="77777777" w:rsidR="005D3192" w:rsidRDefault="005D3192" w:rsidP="00270A62">
      <w:pPr>
        <w:jc w:val="center"/>
        <w:rPr>
          <w:rFonts w:ascii="Times New Roman" w:hAnsi="Times New Roman"/>
        </w:rPr>
      </w:pPr>
    </w:p>
    <w:p w14:paraId="63D8716A" w14:textId="77777777" w:rsidR="005D3192" w:rsidRDefault="005D3192" w:rsidP="00270A62">
      <w:pPr>
        <w:jc w:val="center"/>
        <w:rPr>
          <w:rFonts w:ascii="Times New Roman" w:hAnsi="Times New Roman"/>
        </w:rPr>
      </w:pPr>
    </w:p>
    <w:p w14:paraId="3970FA41" w14:textId="77777777" w:rsidR="005D3192" w:rsidRDefault="005D3192" w:rsidP="00270A62">
      <w:pPr>
        <w:jc w:val="center"/>
        <w:rPr>
          <w:rFonts w:ascii="Times New Roman" w:hAnsi="Times New Roman"/>
        </w:rPr>
      </w:pPr>
    </w:p>
    <w:p w14:paraId="51A22B34" w14:textId="77777777" w:rsidR="005D3192" w:rsidRDefault="005D3192" w:rsidP="00270A62">
      <w:pPr>
        <w:jc w:val="center"/>
        <w:rPr>
          <w:rFonts w:ascii="Times New Roman" w:hAnsi="Times New Roman"/>
        </w:rPr>
      </w:pPr>
    </w:p>
    <w:p w14:paraId="69B9E71A" w14:textId="77777777" w:rsidR="005D3192" w:rsidRDefault="005D3192" w:rsidP="00270A62">
      <w:pPr>
        <w:jc w:val="center"/>
        <w:rPr>
          <w:rFonts w:ascii="Times New Roman" w:hAnsi="Times New Roman"/>
        </w:rPr>
      </w:pPr>
    </w:p>
    <w:p w14:paraId="0C63D204" w14:textId="77777777" w:rsidR="005D3192" w:rsidRDefault="005D3192" w:rsidP="00270A62">
      <w:pPr>
        <w:jc w:val="center"/>
        <w:rPr>
          <w:rFonts w:ascii="Times New Roman" w:hAnsi="Times New Roman"/>
        </w:rPr>
      </w:pPr>
    </w:p>
    <w:p w14:paraId="047D25B4" w14:textId="77777777" w:rsidR="005D3192" w:rsidRDefault="005D3192" w:rsidP="00270A62">
      <w:pPr>
        <w:jc w:val="center"/>
        <w:rPr>
          <w:rFonts w:ascii="Times New Roman" w:hAnsi="Times New Roman"/>
        </w:rPr>
      </w:pPr>
    </w:p>
    <w:p w14:paraId="61C99E49" w14:textId="77777777" w:rsidR="005D3192" w:rsidRDefault="005D3192" w:rsidP="00270A62">
      <w:pPr>
        <w:jc w:val="center"/>
        <w:rPr>
          <w:rFonts w:ascii="Times New Roman" w:hAnsi="Times New Roman"/>
        </w:rPr>
      </w:pPr>
    </w:p>
    <w:p w14:paraId="7E6BC28E" w14:textId="77777777" w:rsidR="005D3192" w:rsidRDefault="005D3192" w:rsidP="00270A62">
      <w:pPr>
        <w:jc w:val="center"/>
        <w:rPr>
          <w:rFonts w:ascii="Times New Roman" w:hAnsi="Times New Roman"/>
        </w:rPr>
      </w:pPr>
    </w:p>
    <w:p w14:paraId="1B68BADB" w14:textId="77777777" w:rsidR="005D3192" w:rsidRDefault="005D3192" w:rsidP="00270A62">
      <w:pPr>
        <w:jc w:val="center"/>
        <w:rPr>
          <w:rFonts w:ascii="Times New Roman" w:hAnsi="Times New Roman"/>
        </w:rPr>
      </w:pPr>
    </w:p>
    <w:p w14:paraId="5D39F3E4" w14:textId="77777777" w:rsidR="005D3192" w:rsidRDefault="005D3192" w:rsidP="00270A62">
      <w:pPr>
        <w:jc w:val="center"/>
        <w:rPr>
          <w:rFonts w:ascii="Times New Roman" w:hAnsi="Times New Roman"/>
        </w:rPr>
      </w:pPr>
    </w:p>
    <w:p w14:paraId="401DF53F" w14:textId="77777777" w:rsidR="005D3192" w:rsidRDefault="005D3192" w:rsidP="00270A62">
      <w:pPr>
        <w:jc w:val="center"/>
        <w:rPr>
          <w:rFonts w:ascii="Times New Roman" w:hAnsi="Times New Roman"/>
        </w:rPr>
      </w:pPr>
    </w:p>
    <w:p w14:paraId="02420922" w14:textId="77777777" w:rsidR="005D3192" w:rsidRDefault="005D3192" w:rsidP="00270A62">
      <w:pPr>
        <w:jc w:val="center"/>
        <w:rPr>
          <w:rFonts w:ascii="Times New Roman" w:hAnsi="Times New Roman"/>
        </w:rPr>
      </w:pPr>
    </w:p>
    <w:p w14:paraId="52B94163" w14:textId="77777777" w:rsidR="005D3192" w:rsidRDefault="005D3192" w:rsidP="00270A62">
      <w:pPr>
        <w:jc w:val="center"/>
        <w:rPr>
          <w:rFonts w:ascii="Times New Roman" w:hAnsi="Times New Roman"/>
        </w:rPr>
      </w:pPr>
    </w:p>
    <w:p w14:paraId="48B3805A" w14:textId="77777777" w:rsidR="005D3192" w:rsidRDefault="005D3192" w:rsidP="00270A62">
      <w:pPr>
        <w:jc w:val="center"/>
        <w:rPr>
          <w:rFonts w:ascii="Times New Roman" w:hAnsi="Times New Roman"/>
        </w:rPr>
      </w:pPr>
    </w:p>
    <w:p w14:paraId="76451EAE" w14:textId="77777777" w:rsidR="005D3192" w:rsidRDefault="005D3192" w:rsidP="00270A62">
      <w:pPr>
        <w:jc w:val="center"/>
        <w:rPr>
          <w:rFonts w:ascii="Times New Roman" w:hAnsi="Times New Roman"/>
        </w:rPr>
      </w:pPr>
    </w:p>
    <w:p w14:paraId="0A90E900" w14:textId="77777777" w:rsidR="005D3192" w:rsidRDefault="005D3192" w:rsidP="00270A62">
      <w:pPr>
        <w:jc w:val="center"/>
        <w:rPr>
          <w:rFonts w:ascii="Times New Roman" w:hAnsi="Times New Roman"/>
        </w:rPr>
      </w:pPr>
    </w:p>
    <w:p w14:paraId="7FD8C961" w14:textId="77777777" w:rsidR="0084334C" w:rsidRDefault="0084334C" w:rsidP="00270A62">
      <w:pPr>
        <w:jc w:val="center"/>
        <w:rPr>
          <w:rFonts w:ascii="Times New Roman" w:hAnsi="Times New Roman"/>
        </w:rPr>
      </w:pPr>
    </w:p>
    <w:p w14:paraId="6FE40D3A" w14:textId="77777777" w:rsidR="0084334C" w:rsidRDefault="0084334C" w:rsidP="00270A62">
      <w:pPr>
        <w:jc w:val="center"/>
        <w:rPr>
          <w:rFonts w:ascii="Times New Roman" w:hAnsi="Times New Roman"/>
        </w:rPr>
      </w:pPr>
    </w:p>
    <w:p w14:paraId="106AE4B5" w14:textId="77777777" w:rsidR="0084334C" w:rsidRDefault="0084334C" w:rsidP="00270A62">
      <w:pPr>
        <w:jc w:val="center"/>
        <w:rPr>
          <w:rFonts w:ascii="Times New Roman" w:hAnsi="Times New Roman"/>
        </w:rPr>
      </w:pPr>
    </w:p>
    <w:p w14:paraId="4B42FE10" w14:textId="77777777" w:rsidR="0084334C" w:rsidRDefault="0084334C" w:rsidP="00270A62">
      <w:pPr>
        <w:jc w:val="center"/>
        <w:rPr>
          <w:rFonts w:ascii="Times New Roman" w:hAnsi="Times New Roman"/>
        </w:rPr>
      </w:pPr>
    </w:p>
    <w:p w14:paraId="43AA5803" w14:textId="77777777" w:rsidR="0084334C" w:rsidRDefault="0084334C" w:rsidP="00270A62">
      <w:pPr>
        <w:jc w:val="center"/>
        <w:rPr>
          <w:rFonts w:ascii="Times New Roman" w:hAnsi="Times New Roman"/>
        </w:rPr>
      </w:pPr>
    </w:p>
    <w:p w14:paraId="71AE4B08" w14:textId="77777777" w:rsidR="0084334C" w:rsidRDefault="0084334C" w:rsidP="00270A62">
      <w:pPr>
        <w:jc w:val="center"/>
        <w:rPr>
          <w:rFonts w:ascii="Times New Roman" w:hAnsi="Times New Roman"/>
        </w:rPr>
      </w:pPr>
    </w:p>
    <w:p w14:paraId="6B3219E3" w14:textId="77777777" w:rsidR="0084334C" w:rsidRDefault="0084334C" w:rsidP="00270A62">
      <w:pPr>
        <w:jc w:val="center"/>
        <w:rPr>
          <w:rFonts w:ascii="Times New Roman" w:hAnsi="Times New Roman"/>
        </w:rPr>
      </w:pPr>
    </w:p>
    <w:p w14:paraId="41DA3B3F" w14:textId="77777777" w:rsidR="0084334C" w:rsidRDefault="0084334C" w:rsidP="00270A62">
      <w:pPr>
        <w:jc w:val="center"/>
        <w:rPr>
          <w:rFonts w:ascii="Times New Roman" w:hAnsi="Times New Roman"/>
        </w:rPr>
      </w:pPr>
    </w:p>
    <w:p w14:paraId="1966D7C3" w14:textId="77777777" w:rsidR="0084334C" w:rsidRDefault="0084334C" w:rsidP="00270A62">
      <w:pPr>
        <w:jc w:val="center"/>
        <w:rPr>
          <w:rFonts w:ascii="Times New Roman" w:hAnsi="Times New Roman"/>
        </w:rPr>
      </w:pPr>
    </w:p>
    <w:p w14:paraId="7FCC46B2" w14:textId="77777777" w:rsidR="0084334C" w:rsidRDefault="0084334C" w:rsidP="00270A62">
      <w:pPr>
        <w:jc w:val="center"/>
        <w:rPr>
          <w:rFonts w:ascii="Times New Roman" w:hAnsi="Times New Roman"/>
        </w:rPr>
      </w:pPr>
    </w:p>
    <w:p w14:paraId="45E1D639" w14:textId="66B4D3B0" w:rsidR="00032969" w:rsidRPr="006874D0" w:rsidRDefault="00032969" w:rsidP="0013499D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874D0">
        <w:rPr>
          <w:rFonts w:asciiTheme="minorHAnsi" w:hAnsiTheme="minorHAnsi" w:cstheme="minorHAnsi"/>
          <w:b/>
          <w:sz w:val="22"/>
          <w:szCs w:val="22"/>
        </w:rPr>
        <w:t>Anexo I</w:t>
      </w:r>
    </w:p>
    <w:p w14:paraId="3343EC99" w14:textId="77777777" w:rsidR="0013499D" w:rsidRPr="00244058" w:rsidRDefault="0013499D" w:rsidP="0013499D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44058">
        <w:rPr>
          <w:rFonts w:asciiTheme="minorHAnsi" w:hAnsiTheme="minorHAnsi" w:cstheme="minorHAnsi"/>
          <w:b/>
          <w:sz w:val="22"/>
          <w:szCs w:val="22"/>
        </w:rPr>
        <w:t>PROJETO PROGRAMÁTICO N° XX/2024</w:t>
      </w:r>
    </w:p>
    <w:p w14:paraId="4FD87436" w14:textId="77777777" w:rsidR="0013499D" w:rsidRPr="006874D0" w:rsidRDefault="0013499D" w:rsidP="0013499D">
      <w:pPr>
        <w:rPr>
          <w:rFonts w:asciiTheme="minorHAnsi" w:hAnsiTheme="minorHAnsi" w:cstheme="minorHAnsi"/>
          <w:sz w:val="22"/>
          <w:szCs w:val="22"/>
        </w:rPr>
      </w:pPr>
    </w:p>
    <w:p w14:paraId="179880DE" w14:textId="36B3F1ED" w:rsidR="0013499D" w:rsidRPr="006874D0" w:rsidRDefault="0013499D" w:rsidP="006874D0">
      <w:pPr>
        <w:spacing w:before="100" w:beforeAutospacing="1" w:after="100" w:afterAutospacing="1"/>
        <w:rPr>
          <w:rFonts w:asciiTheme="minorHAnsi" w:hAnsiTheme="minorHAnsi" w:cstheme="minorHAnsi"/>
          <w:b/>
          <w:bCs/>
          <w:i/>
          <w:color w:val="FF0000"/>
          <w:sz w:val="22"/>
          <w:szCs w:val="22"/>
        </w:rPr>
      </w:pPr>
      <w:r w:rsidRPr="006874D0">
        <w:rPr>
          <w:rFonts w:asciiTheme="minorHAnsi" w:hAnsiTheme="minorHAnsi" w:cstheme="minorHAnsi"/>
          <w:b/>
          <w:bCs/>
          <w:sz w:val="22"/>
          <w:szCs w:val="22"/>
        </w:rPr>
        <w:t xml:space="preserve">EVENTO: </w:t>
      </w:r>
      <w:r w:rsidRPr="006874D0">
        <w:rPr>
          <w:rFonts w:asciiTheme="minorHAnsi" w:eastAsia="Times New Roman" w:hAnsiTheme="minorHAnsi" w:cstheme="minorHAnsi"/>
          <w:b/>
          <w:bCs/>
          <w:sz w:val="22"/>
          <w:szCs w:val="22"/>
          <w:lang w:eastAsia="pt-BR"/>
        </w:rPr>
        <w:t>EVENTO: Ação Estratégica de Fiscalização e Atendimento do CAU em Arapiraca</w:t>
      </w:r>
    </w:p>
    <w:p w14:paraId="5094938C" w14:textId="77777777" w:rsidR="0013499D" w:rsidRPr="006874D0" w:rsidRDefault="0013499D" w:rsidP="0013499D">
      <w:pPr>
        <w:numPr>
          <w:ilvl w:val="0"/>
          <w:numId w:val="40"/>
        </w:numPr>
        <w:spacing w:after="200" w:line="276" w:lineRule="auto"/>
        <w:ind w:left="567" w:hanging="567"/>
        <w:contextualSpacing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pt-BR"/>
        </w:rPr>
      </w:pPr>
      <w:r w:rsidRPr="006874D0">
        <w:rPr>
          <w:rFonts w:asciiTheme="minorHAnsi" w:eastAsia="Calibri" w:hAnsiTheme="minorHAnsi" w:cstheme="minorHAnsi"/>
          <w:b/>
          <w:bCs/>
          <w:sz w:val="22"/>
          <w:szCs w:val="22"/>
          <w:lang w:eastAsia="pt-BR"/>
        </w:rPr>
        <w:t xml:space="preserve">ORGANIZAÇÃO E REALIZAÇÃO </w:t>
      </w:r>
    </w:p>
    <w:p w14:paraId="6EED45F6" w14:textId="79FF6DE3" w:rsidR="0013499D" w:rsidRPr="006874D0" w:rsidRDefault="0013499D" w:rsidP="0013499D">
      <w:pPr>
        <w:spacing w:before="100" w:beforeAutospacing="1" w:after="100" w:afterAutospacing="1"/>
        <w:rPr>
          <w:rFonts w:asciiTheme="minorHAnsi" w:eastAsia="Times New Roman" w:hAnsiTheme="minorHAnsi" w:cstheme="minorHAnsi"/>
          <w:sz w:val="22"/>
          <w:szCs w:val="22"/>
          <w:lang w:eastAsia="pt-BR"/>
        </w:rPr>
      </w:pPr>
      <w:r w:rsidRPr="006874D0">
        <w:rPr>
          <w:rFonts w:asciiTheme="minorHAnsi" w:eastAsia="Times New Roman" w:hAnsiTheme="minorHAnsi" w:cstheme="minorHAnsi"/>
          <w:sz w:val="22"/>
          <w:szCs w:val="22"/>
          <w:lang w:eastAsia="pt-BR"/>
        </w:rPr>
        <w:t xml:space="preserve">Conselho de Arquitetura e Urbanismo de Alagoas - CAU/AL Grupo de Trabalho: </w:t>
      </w:r>
      <w:r w:rsidRPr="006874D0">
        <w:rPr>
          <w:rFonts w:asciiTheme="minorHAnsi" w:hAnsiTheme="minorHAnsi" w:cstheme="minorHAnsi"/>
          <w:color w:val="050505"/>
          <w:sz w:val="22"/>
          <w:szCs w:val="22"/>
          <w:shd w:val="clear" w:color="auto" w:fill="FFFFFF"/>
        </w:rPr>
        <w:t>Geraldo Majela Faria</w:t>
      </w:r>
      <w:r w:rsidRPr="006874D0">
        <w:rPr>
          <w:rFonts w:asciiTheme="minorHAnsi" w:eastAsia="Times New Roman" w:hAnsiTheme="minorHAnsi" w:cstheme="minorHAnsi"/>
          <w:sz w:val="22"/>
          <w:szCs w:val="22"/>
          <w:lang w:eastAsia="pt-BR"/>
        </w:rPr>
        <w:t xml:space="preserve">, </w:t>
      </w:r>
      <w:r w:rsidRPr="006874D0">
        <w:rPr>
          <w:rFonts w:asciiTheme="minorHAnsi" w:hAnsiTheme="minorHAnsi" w:cstheme="minorHAnsi"/>
          <w:color w:val="050505"/>
          <w:sz w:val="22"/>
          <w:szCs w:val="22"/>
          <w:shd w:val="clear" w:color="auto" w:fill="FFFFFF"/>
        </w:rPr>
        <w:t>Margíria Mercia Franca</w:t>
      </w:r>
      <w:r w:rsidRPr="006874D0">
        <w:rPr>
          <w:rFonts w:asciiTheme="minorHAnsi" w:eastAsia="Times New Roman" w:hAnsiTheme="minorHAnsi" w:cstheme="minorHAnsi"/>
          <w:sz w:val="22"/>
          <w:szCs w:val="22"/>
          <w:lang w:eastAsia="pt-BR"/>
        </w:rPr>
        <w:t xml:space="preserve">, </w:t>
      </w:r>
      <w:r w:rsidRPr="006874D0">
        <w:rPr>
          <w:rFonts w:asciiTheme="minorHAnsi" w:hAnsiTheme="minorHAnsi" w:cstheme="minorHAnsi"/>
          <w:color w:val="050505"/>
          <w:sz w:val="22"/>
          <w:szCs w:val="22"/>
          <w:shd w:val="clear" w:color="auto" w:fill="FFFFFF"/>
        </w:rPr>
        <w:t>Rosângela Carvalho, Elisabeth Gonçalves</w:t>
      </w:r>
    </w:p>
    <w:p w14:paraId="1FA1E1FC" w14:textId="77777777" w:rsidR="0013499D" w:rsidRPr="006874D0" w:rsidRDefault="0013499D" w:rsidP="0013499D">
      <w:pPr>
        <w:numPr>
          <w:ilvl w:val="0"/>
          <w:numId w:val="40"/>
        </w:numPr>
        <w:spacing w:after="200" w:line="276" w:lineRule="auto"/>
        <w:ind w:left="567" w:hanging="567"/>
        <w:contextualSpacing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pt-BR"/>
        </w:rPr>
      </w:pPr>
      <w:r w:rsidRPr="006874D0">
        <w:rPr>
          <w:rFonts w:asciiTheme="minorHAnsi" w:eastAsia="Calibri" w:hAnsiTheme="minorHAnsi" w:cstheme="minorHAnsi"/>
          <w:b/>
          <w:bCs/>
          <w:sz w:val="22"/>
          <w:szCs w:val="22"/>
          <w:lang w:eastAsia="pt-BR"/>
        </w:rPr>
        <w:t>DEFINIÇÃO:</w:t>
      </w:r>
    </w:p>
    <w:p w14:paraId="20673E84" w14:textId="77777777" w:rsidR="0013499D" w:rsidRPr="006874D0" w:rsidRDefault="0013499D" w:rsidP="0013499D">
      <w:pPr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2"/>
          <w:szCs w:val="22"/>
          <w:lang w:eastAsia="pt-BR"/>
        </w:rPr>
      </w:pPr>
      <w:r w:rsidRPr="006874D0">
        <w:rPr>
          <w:rFonts w:asciiTheme="minorHAnsi" w:eastAsia="Times New Roman" w:hAnsiTheme="minorHAnsi" w:cstheme="minorHAnsi"/>
          <w:sz w:val="22"/>
          <w:szCs w:val="22"/>
          <w:lang w:eastAsia="pt-BR"/>
        </w:rPr>
        <w:t>Ação estratégica de fiscalização e atendimento destinada aos arquitetos e urbanistas de Arapiraca e região, realizada através do deslocamento mensal de uma equipe do CAU AL. O objetivo é garantir a presença institucional, a fiscalização do exercício profissional e o suporte aos profissionais locais.</w:t>
      </w:r>
    </w:p>
    <w:p w14:paraId="33D609BF" w14:textId="77777777" w:rsidR="0013499D" w:rsidRPr="006874D0" w:rsidRDefault="0013499D" w:rsidP="0013499D">
      <w:pPr>
        <w:numPr>
          <w:ilvl w:val="0"/>
          <w:numId w:val="40"/>
        </w:numPr>
        <w:spacing w:after="200" w:line="276" w:lineRule="auto"/>
        <w:ind w:left="567" w:hanging="567"/>
        <w:contextualSpacing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pt-BR"/>
        </w:rPr>
      </w:pPr>
      <w:r w:rsidRPr="006874D0">
        <w:rPr>
          <w:rFonts w:asciiTheme="minorHAnsi" w:eastAsia="Calibri" w:hAnsiTheme="minorHAnsi" w:cstheme="minorHAnsi"/>
          <w:b/>
          <w:bCs/>
          <w:sz w:val="22"/>
          <w:szCs w:val="22"/>
          <w:lang w:eastAsia="pt-BR"/>
        </w:rPr>
        <w:t xml:space="preserve">PROJETO / ATIVIDADE ESTRATÉGICA: </w:t>
      </w:r>
    </w:p>
    <w:p w14:paraId="0F83CC1C" w14:textId="699B23B3" w:rsidR="0013499D" w:rsidRPr="006874D0" w:rsidRDefault="0013499D" w:rsidP="006874D0">
      <w:pPr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2"/>
          <w:szCs w:val="22"/>
          <w:lang w:eastAsia="pt-BR"/>
        </w:rPr>
      </w:pPr>
      <w:r w:rsidRPr="006874D0">
        <w:rPr>
          <w:rFonts w:asciiTheme="minorHAnsi" w:eastAsia="Times New Roman" w:hAnsiTheme="minorHAnsi" w:cstheme="minorHAnsi"/>
          <w:sz w:val="22"/>
          <w:szCs w:val="22"/>
          <w:lang w:eastAsia="pt-BR"/>
        </w:rPr>
        <w:t>Definição de Projeto: Um conjunto de ações periódicas e mensais, com início e fim definidos, destinado a criar um produto, serviço ou resultado específico.</w:t>
      </w:r>
      <w:r w:rsidRPr="006874D0">
        <w:rPr>
          <w:rFonts w:asciiTheme="minorHAnsi" w:eastAsia="Times New Roman" w:hAnsiTheme="minorHAnsi" w:cstheme="minorHAnsi"/>
          <w:sz w:val="22"/>
          <w:szCs w:val="22"/>
          <w:lang w:eastAsia="pt-BR"/>
        </w:rPr>
        <w:br/>
        <w:t>Definição de Atividade Estratégica: Ações contínuas e recorrentes que fazem parte da estratégia organizacional para alcançar metas e objetivos a longo prazo.</w:t>
      </w:r>
    </w:p>
    <w:p w14:paraId="4E39F941" w14:textId="77777777" w:rsidR="0013499D" w:rsidRPr="006874D0" w:rsidRDefault="0013499D" w:rsidP="0013499D">
      <w:pPr>
        <w:numPr>
          <w:ilvl w:val="0"/>
          <w:numId w:val="40"/>
        </w:numPr>
        <w:spacing w:after="200" w:line="276" w:lineRule="auto"/>
        <w:ind w:left="567" w:hanging="567"/>
        <w:contextualSpacing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pt-BR"/>
        </w:rPr>
      </w:pPr>
      <w:r w:rsidRPr="006874D0">
        <w:rPr>
          <w:rFonts w:asciiTheme="minorHAnsi" w:eastAsia="Calibri" w:hAnsiTheme="minorHAnsi" w:cstheme="minorHAnsi"/>
          <w:b/>
          <w:bCs/>
          <w:sz w:val="22"/>
          <w:szCs w:val="22"/>
          <w:lang w:eastAsia="pt-BR"/>
        </w:rPr>
        <w:t xml:space="preserve">OBJETIVO   </w:t>
      </w:r>
    </w:p>
    <w:p w14:paraId="211C1D77" w14:textId="77777777" w:rsidR="0013499D" w:rsidRPr="006874D0" w:rsidRDefault="0013499D" w:rsidP="00244058">
      <w:pPr>
        <w:rPr>
          <w:rFonts w:asciiTheme="minorHAnsi" w:eastAsia="Times New Roman" w:hAnsiTheme="minorHAnsi" w:cstheme="minorHAnsi"/>
          <w:sz w:val="22"/>
          <w:szCs w:val="22"/>
          <w:lang w:eastAsia="pt-BR"/>
        </w:rPr>
      </w:pPr>
      <w:r w:rsidRPr="006874D0">
        <w:rPr>
          <w:rFonts w:asciiTheme="minorHAnsi" w:eastAsia="Times New Roman" w:hAnsiTheme="minorHAnsi" w:cstheme="minorHAnsi"/>
          <w:sz w:val="22"/>
          <w:szCs w:val="22"/>
          <w:lang w:eastAsia="pt-BR"/>
        </w:rPr>
        <w:t>a) Proporcionar atendimento presencial e suporte técnico aos arquitetos e urbanistas de Arapiraca e região.</w:t>
      </w:r>
      <w:r w:rsidRPr="006874D0">
        <w:rPr>
          <w:rFonts w:asciiTheme="minorHAnsi" w:eastAsia="Times New Roman" w:hAnsiTheme="minorHAnsi" w:cstheme="minorHAnsi"/>
          <w:sz w:val="22"/>
          <w:szCs w:val="22"/>
          <w:lang w:eastAsia="pt-BR"/>
        </w:rPr>
        <w:br/>
        <w:t>b) Garantir a fiscalização do exercício profissional na região, assegurando o cumprimento das normas técnicas e éticas.</w:t>
      </w:r>
      <w:r w:rsidRPr="006874D0">
        <w:rPr>
          <w:rFonts w:asciiTheme="minorHAnsi" w:eastAsia="Times New Roman" w:hAnsiTheme="minorHAnsi" w:cstheme="minorHAnsi"/>
          <w:sz w:val="22"/>
          <w:szCs w:val="22"/>
          <w:lang w:eastAsia="pt-BR"/>
        </w:rPr>
        <w:br/>
        <w:t>c) Fortalecer a presença institucional do CAU AL em Arapiraca e região.</w:t>
      </w:r>
    </w:p>
    <w:p w14:paraId="4EA31274" w14:textId="77777777" w:rsidR="0013499D" w:rsidRPr="006874D0" w:rsidRDefault="0013499D" w:rsidP="006874D0">
      <w:pPr>
        <w:jc w:val="both"/>
        <w:rPr>
          <w:rFonts w:asciiTheme="minorHAnsi" w:eastAsia="Times New Roman" w:hAnsiTheme="minorHAnsi" w:cstheme="minorHAnsi"/>
          <w:sz w:val="22"/>
          <w:szCs w:val="22"/>
          <w:lang w:eastAsia="pt-BR"/>
        </w:rPr>
      </w:pPr>
      <w:r w:rsidRPr="006874D0">
        <w:rPr>
          <w:rFonts w:asciiTheme="minorHAnsi" w:eastAsia="Times New Roman" w:hAnsiTheme="minorHAnsi" w:cstheme="minorHAnsi"/>
          <w:sz w:val="22"/>
          <w:szCs w:val="22"/>
          <w:lang w:eastAsia="pt-BR"/>
        </w:rPr>
        <w:t>d) Coletas de dados biométricos para emissão de novas carteiras profissionais.</w:t>
      </w:r>
    </w:p>
    <w:p w14:paraId="6107DD21" w14:textId="77777777" w:rsidR="0013499D" w:rsidRPr="006874D0" w:rsidRDefault="0013499D" w:rsidP="006874D0">
      <w:pPr>
        <w:jc w:val="both"/>
        <w:rPr>
          <w:rFonts w:asciiTheme="minorHAnsi" w:eastAsia="Times New Roman" w:hAnsiTheme="minorHAnsi" w:cstheme="minorHAnsi"/>
          <w:sz w:val="22"/>
          <w:szCs w:val="22"/>
          <w:lang w:eastAsia="pt-BR"/>
        </w:rPr>
      </w:pPr>
      <w:r w:rsidRPr="006874D0">
        <w:rPr>
          <w:rFonts w:asciiTheme="minorHAnsi" w:eastAsia="Times New Roman" w:hAnsiTheme="minorHAnsi" w:cstheme="minorHAnsi"/>
          <w:sz w:val="22"/>
          <w:szCs w:val="22"/>
          <w:lang w:eastAsia="pt-BR"/>
        </w:rPr>
        <w:t>e) Entregas das carteiras profissionais.</w:t>
      </w:r>
    </w:p>
    <w:p w14:paraId="05BB37E6" w14:textId="77777777" w:rsidR="0013499D" w:rsidRPr="006874D0" w:rsidRDefault="0013499D" w:rsidP="006874D0">
      <w:pPr>
        <w:jc w:val="both"/>
        <w:rPr>
          <w:rFonts w:asciiTheme="minorHAnsi" w:eastAsia="Times New Roman" w:hAnsiTheme="minorHAnsi" w:cstheme="minorHAnsi"/>
          <w:sz w:val="22"/>
          <w:szCs w:val="22"/>
          <w:lang w:eastAsia="pt-BR"/>
        </w:rPr>
      </w:pPr>
      <w:r w:rsidRPr="006874D0">
        <w:rPr>
          <w:rFonts w:asciiTheme="minorHAnsi" w:eastAsia="Times New Roman" w:hAnsiTheme="minorHAnsi" w:cstheme="minorHAnsi"/>
          <w:sz w:val="22"/>
          <w:szCs w:val="22"/>
          <w:lang w:eastAsia="pt-BR"/>
        </w:rPr>
        <w:t>f) Realizações de minicursos: tabela de honorários; como emitir RRT´s; CAUniversitário; e etc.</w:t>
      </w:r>
    </w:p>
    <w:p w14:paraId="34F150D1" w14:textId="77777777" w:rsidR="006874D0" w:rsidRPr="006874D0" w:rsidRDefault="0013499D" w:rsidP="006874D0">
      <w:pPr>
        <w:jc w:val="both"/>
        <w:rPr>
          <w:rFonts w:asciiTheme="minorHAnsi" w:eastAsia="Times New Roman" w:hAnsiTheme="minorHAnsi" w:cstheme="minorHAnsi"/>
          <w:sz w:val="22"/>
          <w:szCs w:val="22"/>
          <w:lang w:eastAsia="pt-BR"/>
        </w:rPr>
      </w:pPr>
      <w:r w:rsidRPr="006874D0">
        <w:rPr>
          <w:rFonts w:asciiTheme="minorHAnsi" w:eastAsia="Times New Roman" w:hAnsiTheme="minorHAnsi" w:cstheme="minorHAnsi"/>
          <w:sz w:val="22"/>
          <w:szCs w:val="22"/>
          <w:lang w:eastAsia="pt-BR"/>
        </w:rPr>
        <w:t>g) proporcionar ponto de acesso as NBR´s aos profissionais da região.</w:t>
      </w:r>
    </w:p>
    <w:p w14:paraId="74B53EC2" w14:textId="77777777" w:rsidR="006874D0" w:rsidRPr="006874D0" w:rsidRDefault="0013499D" w:rsidP="006874D0">
      <w:pPr>
        <w:jc w:val="both"/>
        <w:rPr>
          <w:rFonts w:asciiTheme="minorHAnsi" w:eastAsia="Times New Roman" w:hAnsiTheme="minorHAnsi" w:cstheme="minorHAnsi"/>
          <w:sz w:val="22"/>
          <w:szCs w:val="22"/>
          <w:lang w:eastAsia="pt-BR"/>
        </w:rPr>
      </w:pPr>
      <w:r w:rsidRPr="006874D0">
        <w:rPr>
          <w:rFonts w:asciiTheme="minorHAnsi" w:eastAsia="Times New Roman" w:hAnsiTheme="minorHAnsi" w:cstheme="minorHAnsi"/>
          <w:sz w:val="22"/>
          <w:szCs w:val="22"/>
          <w:lang w:eastAsia="pt-BR"/>
        </w:rPr>
        <w:t>h) proporcionar articulação com demais órgãos públicos, lideranças e autoridades, para a melhoria do exercício profissional, valorização, e fomento de cidade segura, inclusiva, socialmente justa e ambientalmente sustentável;</w:t>
      </w:r>
    </w:p>
    <w:p w14:paraId="0363E971" w14:textId="68359FCC" w:rsidR="0013499D" w:rsidRPr="006874D0" w:rsidRDefault="0013499D" w:rsidP="006874D0">
      <w:pPr>
        <w:jc w:val="both"/>
        <w:rPr>
          <w:rFonts w:asciiTheme="minorHAnsi" w:eastAsia="Times New Roman" w:hAnsiTheme="minorHAnsi" w:cstheme="minorHAnsi"/>
          <w:sz w:val="22"/>
          <w:szCs w:val="22"/>
          <w:lang w:eastAsia="pt-BR"/>
        </w:rPr>
      </w:pPr>
      <w:r w:rsidRPr="006874D0">
        <w:rPr>
          <w:rFonts w:asciiTheme="minorHAnsi" w:eastAsia="Times New Roman" w:hAnsiTheme="minorHAnsi" w:cstheme="minorHAnsi"/>
          <w:sz w:val="22"/>
          <w:szCs w:val="22"/>
          <w:lang w:eastAsia="pt-BR"/>
        </w:rPr>
        <w:t>i) acompanhamento mensal das atividades do projeto ATHIS juntamente com a DPEAL.</w:t>
      </w:r>
    </w:p>
    <w:p w14:paraId="6C4030BF" w14:textId="77777777" w:rsidR="006874D0" w:rsidRPr="006874D0" w:rsidRDefault="006874D0" w:rsidP="006874D0">
      <w:pPr>
        <w:jc w:val="both"/>
        <w:rPr>
          <w:rFonts w:asciiTheme="minorHAnsi" w:eastAsia="Times New Roman" w:hAnsiTheme="minorHAnsi" w:cstheme="minorHAnsi"/>
          <w:sz w:val="22"/>
          <w:szCs w:val="22"/>
          <w:lang w:eastAsia="pt-BR"/>
        </w:rPr>
      </w:pPr>
    </w:p>
    <w:p w14:paraId="2AFF462E" w14:textId="77777777" w:rsidR="0013499D" w:rsidRPr="006874D0" w:rsidRDefault="0013499D" w:rsidP="00032969">
      <w:pPr>
        <w:numPr>
          <w:ilvl w:val="0"/>
          <w:numId w:val="40"/>
        </w:numPr>
        <w:spacing w:after="200" w:line="276" w:lineRule="auto"/>
        <w:ind w:left="567" w:hanging="567"/>
        <w:contextualSpacing/>
        <w:jc w:val="both"/>
        <w:rPr>
          <w:rFonts w:asciiTheme="minorHAnsi" w:eastAsia="Calibri" w:hAnsiTheme="minorHAnsi" w:cstheme="minorHAnsi"/>
          <w:sz w:val="22"/>
          <w:szCs w:val="22"/>
          <w:lang w:eastAsia="pt-BR"/>
        </w:rPr>
      </w:pPr>
      <w:r w:rsidRPr="006874D0">
        <w:rPr>
          <w:rFonts w:asciiTheme="minorHAnsi" w:eastAsia="Calibri" w:hAnsiTheme="minorHAnsi" w:cstheme="minorHAnsi"/>
          <w:b/>
          <w:bCs/>
          <w:sz w:val="22"/>
          <w:szCs w:val="22"/>
          <w:lang w:eastAsia="pt-BR"/>
        </w:rPr>
        <w:t>PÚBLICO ALVO:</w:t>
      </w:r>
    </w:p>
    <w:p w14:paraId="4FD7EED6" w14:textId="0A53C46D" w:rsidR="0013499D" w:rsidRPr="006874D0" w:rsidRDefault="0013499D" w:rsidP="00032969">
      <w:pPr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2"/>
          <w:szCs w:val="22"/>
          <w:lang w:eastAsia="pt-BR"/>
        </w:rPr>
      </w:pPr>
      <w:r w:rsidRPr="006874D0">
        <w:rPr>
          <w:rFonts w:asciiTheme="minorHAnsi" w:eastAsia="Times New Roman" w:hAnsiTheme="minorHAnsi" w:cstheme="minorHAnsi"/>
          <w:sz w:val="22"/>
          <w:szCs w:val="22"/>
          <w:lang w:eastAsia="pt-BR"/>
        </w:rPr>
        <w:t>Arquitetos e urbanistas de Arapiraca e regiões circunvizinhas.</w:t>
      </w:r>
    </w:p>
    <w:p w14:paraId="29F27597" w14:textId="77777777" w:rsidR="0013499D" w:rsidRPr="006874D0" w:rsidRDefault="0013499D" w:rsidP="00032969">
      <w:pPr>
        <w:numPr>
          <w:ilvl w:val="0"/>
          <w:numId w:val="40"/>
        </w:numPr>
        <w:spacing w:after="200" w:line="276" w:lineRule="auto"/>
        <w:ind w:left="567" w:hanging="567"/>
        <w:contextualSpacing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pt-BR"/>
        </w:rPr>
      </w:pPr>
      <w:r w:rsidRPr="006874D0">
        <w:rPr>
          <w:rFonts w:asciiTheme="minorHAnsi" w:eastAsia="Calibri" w:hAnsiTheme="minorHAnsi" w:cstheme="minorHAnsi"/>
          <w:b/>
          <w:bCs/>
          <w:sz w:val="22"/>
          <w:szCs w:val="22"/>
          <w:lang w:eastAsia="pt-BR"/>
        </w:rPr>
        <w:t>LOCAL E DATA DO EVENTO:</w:t>
      </w:r>
    </w:p>
    <w:p w14:paraId="71C99CAB" w14:textId="6E427089" w:rsidR="0013499D" w:rsidRPr="006874D0" w:rsidRDefault="0013499D" w:rsidP="00032969">
      <w:pPr>
        <w:spacing w:before="100" w:beforeAutospacing="1" w:after="100" w:afterAutospacing="1"/>
        <w:rPr>
          <w:rFonts w:asciiTheme="minorHAnsi" w:eastAsia="Times New Roman" w:hAnsiTheme="minorHAnsi" w:cstheme="minorHAnsi"/>
          <w:sz w:val="22"/>
          <w:szCs w:val="22"/>
          <w:lang w:eastAsia="pt-BR"/>
        </w:rPr>
      </w:pPr>
      <w:r w:rsidRPr="006874D0">
        <w:rPr>
          <w:rFonts w:asciiTheme="minorHAnsi" w:eastAsia="Times New Roman" w:hAnsiTheme="minorHAnsi" w:cstheme="minorHAnsi"/>
          <w:sz w:val="22"/>
          <w:szCs w:val="22"/>
          <w:lang w:eastAsia="pt-BR"/>
        </w:rPr>
        <w:t>Local: Arapiraca, Alagoas</w:t>
      </w:r>
      <w:r w:rsidRPr="006874D0">
        <w:rPr>
          <w:rFonts w:asciiTheme="minorHAnsi" w:eastAsia="Times New Roman" w:hAnsiTheme="minorHAnsi" w:cstheme="minorHAnsi"/>
          <w:sz w:val="22"/>
          <w:szCs w:val="22"/>
          <w:lang w:eastAsia="pt-BR"/>
        </w:rPr>
        <w:br/>
        <w:t>Data: De agosto a dezembro de 2024, com visitas mensais de dois dias cada</w:t>
      </w:r>
      <w:r w:rsidR="00032969" w:rsidRPr="006874D0">
        <w:rPr>
          <w:rFonts w:asciiTheme="minorHAnsi" w:eastAsia="Times New Roman" w:hAnsiTheme="minorHAnsi" w:cstheme="minorHAnsi"/>
          <w:sz w:val="22"/>
          <w:szCs w:val="22"/>
          <w:lang w:eastAsia="pt-BR"/>
        </w:rPr>
        <w:t xml:space="preserve"> plantão</w:t>
      </w:r>
      <w:r w:rsidRPr="006874D0">
        <w:rPr>
          <w:rFonts w:asciiTheme="minorHAnsi" w:eastAsia="Times New Roman" w:hAnsiTheme="minorHAnsi" w:cstheme="minorHAnsi"/>
          <w:sz w:val="22"/>
          <w:szCs w:val="22"/>
          <w:lang w:eastAsia="pt-BR"/>
        </w:rPr>
        <w:t>.</w:t>
      </w:r>
    </w:p>
    <w:p w14:paraId="5E8C31A6" w14:textId="77777777" w:rsidR="0013499D" w:rsidRPr="006874D0" w:rsidRDefault="0013499D" w:rsidP="00032969">
      <w:pPr>
        <w:numPr>
          <w:ilvl w:val="0"/>
          <w:numId w:val="40"/>
        </w:numPr>
        <w:spacing w:after="200" w:line="276" w:lineRule="auto"/>
        <w:ind w:left="567" w:hanging="567"/>
        <w:contextualSpacing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pt-BR"/>
        </w:rPr>
      </w:pPr>
      <w:r w:rsidRPr="006874D0">
        <w:rPr>
          <w:rFonts w:asciiTheme="minorHAnsi" w:eastAsia="Calibri" w:hAnsiTheme="minorHAnsi" w:cstheme="minorHAnsi"/>
          <w:b/>
          <w:bCs/>
          <w:sz w:val="22"/>
          <w:szCs w:val="22"/>
          <w:lang w:eastAsia="pt-BR"/>
        </w:rPr>
        <w:lastRenderedPageBreak/>
        <w:t>JUSTIFICATIVA:</w:t>
      </w:r>
    </w:p>
    <w:p w14:paraId="5E756360" w14:textId="53C9BE31" w:rsidR="00032969" w:rsidRPr="006874D0" w:rsidRDefault="0013499D" w:rsidP="00032969">
      <w:pPr>
        <w:spacing w:after="200" w:line="276" w:lineRule="auto"/>
        <w:contextualSpacing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pt-BR"/>
        </w:rPr>
      </w:pPr>
      <w:r w:rsidRPr="006874D0">
        <w:rPr>
          <w:rFonts w:asciiTheme="minorHAnsi" w:eastAsia="Calibri" w:hAnsiTheme="minorHAnsi" w:cstheme="minorHAnsi"/>
          <w:sz w:val="22"/>
          <w:szCs w:val="22"/>
          <w:lang w:eastAsia="pt-BR"/>
        </w:rPr>
        <w:t xml:space="preserve">A cidade de Arapiraca é um importante centro econômico e populacional no estado de Alagoas, com uma demanda crescente por serviços de arquitetura e urbanismo. Dados do CAU AL indicam que o número de RRTs emitidas em Arapiraca é próximo </w:t>
      </w:r>
      <w:r w:rsidR="006874D0" w:rsidRPr="006874D0">
        <w:rPr>
          <w:rFonts w:asciiTheme="minorHAnsi" w:eastAsia="Calibri" w:hAnsiTheme="minorHAnsi" w:cstheme="minorHAnsi"/>
          <w:sz w:val="22"/>
          <w:szCs w:val="22"/>
          <w:lang w:eastAsia="pt-BR"/>
        </w:rPr>
        <w:t>aos de</w:t>
      </w:r>
      <w:r w:rsidR="00C515F1" w:rsidRPr="006874D0">
        <w:rPr>
          <w:rFonts w:asciiTheme="minorHAnsi" w:eastAsia="Calibri" w:hAnsiTheme="minorHAnsi" w:cstheme="minorHAnsi"/>
          <w:sz w:val="22"/>
          <w:szCs w:val="22"/>
          <w:lang w:eastAsia="pt-BR"/>
        </w:rPr>
        <w:t xml:space="preserve"> </w:t>
      </w:r>
      <w:r w:rsidRPr="006874D0">
        <w:rPr>
          <w:rFonts w:asciiTheme="minorHAnsi" w:eastAsia="Calibri" w:hAnsiTheme="minorHAnsi" w:cstheme="minorHAnsi"/>
          <w:sz w:val="22"/>
          <w:szCs w:val="22"/>
          <w:lang w:eastAsia="pt-BR"/>
        </w:rPr>
        <w:t>Maceió, demonstrando a intensa atividade profissional na região. Dado que a abertura de uma sede descentralizada se mostrou inviável economicamente, conforme DELIBERACAO-PLENARIA-DPOAL 133-01-2024, a alternativa proposta é o deslocamento mensal de uma equipe do CAU para atender as necessidades locais, proporcionando suporte técnico, fiscalização e orientação.</w:t>
      </w:r>
    </w:p>
    <w:p w14:paraId="5B131FFD" w14:textId="196437AE" w:rsidR="00BC4EBE" w:rsidRPr="006874D0" w:rsidRDefault="0013499D" w:rsidP="00032969">
      <w:pPr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2"/>
          <w:szCs w:val="22"/>
          <w:lang w:eastAsia="pt-BR"/>
        </w:rPr>
      </w:pPr>
      <w:r w:rsidRPr="006874D0">
        <w:rPr>
          <w:rFonts w:asciiTheme="minorHAnsi" w:eastAsia="Times New Roman" w:hAnsiTheme="minorHAnsi" w:cstheme="minorHAnsi"/>
          <w:sz w:val="22"/>
          <w:szCs w:val="22"/>
          <w:lang w:eastAsia="pt-BR"/>
        </w:rPr>
        <w:t>I. Necessidade/Motivação: Atender à demanda crescente por serviços de fiscalização e suporte técnico na região, onde o número de RRTs emitidas em Arapiraca (2.430) é próximo aos emitidos em Maceió (2.864), conforme indicado no Relatório de gestão 2023 do CAU/AL public</w:t>
      </w:r>
      <w:r w:rsidR="00032969" w:rsidRPr="006874D0">
        <w:rPr>
          <w:rFonts w:asciiTheme="minorHAnsi" w:eastAsia="Times New Roman" w:hAnsiTheme="minorHAnsi" w:cstheme="minorHAnsi"/>
          <w:sz w:val="22"/>
          <w:szCs w:val="22"/>
          <w:lang w:eastAsia="pt-BR"/>
        </w:rPr>
        <w:t>ado no portal da transparência.</w:t>
      </w:r>
    </w:p>
    <w:p w14:paraId="057823F2" w14:textId="464AA769" w:rsidR="00BC4EBE" w:rsidRPr="006874D0" w:rsidRDefault="0013499D" w:rsidP="00032969">
      <w:pPr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2"/>
          <w:szCs w:val="22"/>
          <w:lang w:eastAsia="pt-BR"/>
        </w:rPr>
      </w:pPr>
      <w:r w:rsidRPr="006874D0">
        <w:rPr>
          <w:rFonts w:asciiTheme="minorHAnsi" w:eastAsia="Times New Roman" w:hAnsiTheme="minorHAnsi" w:cstheme="minorHAnsi"/>
          <w:sz w:val="22"/>
          <w:szCs w:val="22"/>
          <w:lang w:eastAsia="pt-BR"/>
        </w:rPr>
        <w:t>II. Finalidade: Garantir a qualidade e a ética dos serviços de arq</w:t>
      </w:r>
      <w:r w:rsidR="00032969" w:rsidRPr="006874D0">
        <w:rPr>
          <w:rFonts w:asciiTheme="minorHAnsi" w:eastAsia="Times New Roman" w:hAnsiTheme="minorHAnsi" w:cstheme="minorHAnsi"/>
          <w:sz w:val="22"/>
          <w:szCs w:val="22"/>
          <w:lang w:eastAsia="pt-BR"/>
        </w:rPr>
        <w:t>uitetura e urbanismo na região.</w:t>
      </w:r>
    </w:p>
    <w:p w14:paraId="777AEA01" w14:textId="7EBDEAE4" w:rsidR="00BC4EBE" w:rsidRPr="006874D0" w:rsidRDefault="0013499D" w:rsidP="00032969">
      <w:pPr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2"/>
          <w:szCs w:val="22"/>
          <w:lang w:eastAsia="pt-BR"/>
        </w:rPr>
      </w:pPr>
      <w:r w:rsidRPr="006874D0">
        <w:rPr>
          <w:rFonts w:asciiTheme="minorHAnsi" w:eastAsia="Times New Roman" w:hAnsiTheme="minorHAnsi" w:cstheme="minorHAnsi"/>
          <w:sz w:val="22"/>
          <w:szCs w:val="22"/>
          <w:lang w:eastAsia="pt-BR"/>
        </w:rPr>
        <w:t>III. Justificativa dos quantitativos, convidados e itens correlatos: A ação envolve a participação de cinco membros da equipe do CAU AL, incluindo um fiscal, um assistente de fiscalização, um assistente administrativo, um conselheiro e, quando possível, o presidente</w:t>
      </w:r>
      <w:r w:rsidR="006874D0">
        <w:rPr>
          <w:rFonts w:asciiTheme="minorHAnsi" w:eastAsia="Times New Roman" w:hAnsiTheme="minorHAnsi" w:cstheme="minorHAnsi"/>
          <w:sz w:val="22"/>
          <w:szCs w:val="22"/>
          <w:lang w:eastAsia="pt-BR"/>
        </w:rPr>
        <w:t>.</w:t>
      </w:r>
    </w:p>
    <w:p w14:paraId="0B14D44E" w14:textId="7A1E4CF2" w:rsidR="0013499D" w:rsidRPr="006874D0" w:rsidRDefault="0013499D" w:rsidP="00032969">
      <w:pPr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2"/>
          <w:szCs w:val="22"/>
          <w:lang w:eastAsia="pt-BR"/>
        </w:rPr>
      </w:pPr>
      <w:r w:rsidRPr="006874D0">
        <w:rPr>
          <w:rFonts w:asciiTheme="minorHAnsi" w:eastAsia="Times New Roman" w:hAnsiTheme="minorHAnsi" w:cstheme="minorHAnsi"/>
          <w:sz w:val="22"/>
          <w:szCs w:val="22"/>
          <w:lang w:eastAsia="pt-BR"/>
        </w:rPr>
        <w:t>IV. A qual projeto, objetivo ou ação estratégica do CAU/AL está relacionada ao objeto da contratação: Relaciona-se à estratégia de descentralização dos serviços do CAU/AL e ao fortalecimento da presença institucional na região.</w:t>
      </w:r>
    </w:p>
    <w:p w14:paraId="39215E85" w14:textId="77777777" w:rsidR="0013499D" w:rsidRPr="006874D0" w:rsidRDefault="0013499D" w:rsidP="00032969">
      <w:pPr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2"/>
          <w:szCs w:val="22"/>
          <w:lang w:eastAsia="pt-BR"/>
        </w:rPr>
      </w:pPr>
      <w:r w:rsidRPr="006874D0">
        <w:rPr>
          <w:rFonts w:asciiTheme="minorHAnsi" w:eastAsia="Times New Roman" w:hAnsiTheme="minorHAnsi" w:cstheme="minorHAnsi"/>
          <w:sz w:val="22"/>
          <w:szCs w:val="22"/>
          <w:lang w:eastAsia="pt-BR"/>
        </w:rPr>
        <w:t xml:space="preserve">Para viabilizar a ação será necessário viabilizar os seguintes recursos </w:t>
      </w:r>
    </w:p>
    <w:p w14:paraId="5033F845" w14:textId="77777777" w:rsidR="0013499D" w:rsidRPr="006874D0" w:rsidRDefault="0013499D" w:rsidP="00032969">
      <w:pPr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2"/>
          <w:szCs w:val="22"/>
          <w:lang w:eastAsia="pt-BR"/>
        </w:rPr>
      </w:pPr>
      <w:r w:rsidRPr="006874D0">
        <w:rPr>
          <w:rFonts w:asciiTheme="minorHAnsi" w:eastAsia="Times New Roman" w:hAnsiTheme="minorHAnsi" w:cstheme="minorHAnsi"/>
          <w:b/>
          <w:bCs/>
          <w:sz w:val="22"/>
          <w:szCs w:val="22"/>
          <w:lang w:eastAsia="pt-BR"/>
        </w:rPr>
        <w:t>Recursos Humanos</w:t>
      </w:r>
      <w:r w:rsidRPr="006874D0">
        <w:rPr>
          <w:rFonts w:asciiTheme="minorHAnsi" w:eastAsia="Times New Roman" w:hAnsiTheme="minorHAnsi" w:cstheme="minorHAnsi"/>
          <w:sz w:val="22"/>
          <w:szCs w:val="22"/>
          <w:lang w:eastAsia="pt-BR"/>
        </w:rPr>
        <w:t>: A equipe será composta por cinco membros: um fiscal, um assistente de fiscalização, um assistente administrativo ou supervisor do edital ATHIS n. 01/2023, um conselheiro e, quando possível, um representante da presidência.</w:t>
      </w:r>
    </w:p>
    <w:p w14:paraId="74C854BE" w14:textId="19622751" w:rsidR="0013499D" w:rsidRPr="006874D0" w:rsidRDefault="0013499D" w:rsidP="00032969">
      <w:pPr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2"/>
          <w:szCs w:val="22"/>
          <w:lang w:eastAsia="pt-BR"/>
        </w:rPr>
      </w:pPr>
      <w:r w:rsidRPr="006874D0">
        <w:rPr>
          <w:rFonts w:asciiTheme="minorHAnsi" w:eastAsia="Times New Roman" w:hAnsiTheme="minorHAnsi" w:cstheme="minorHAnsi"/>
          <w:b/>
          <w:bCs/>
          <w:sz w:val="22"/>
          <w:szCs w:val="22"/>
          <w:lang w:eastAsia="pt-BR"/>
        </w:rPr>
        <w:t>Infraestrutura</w:t>
      </w:r>
      <w:r w:rsidRPr="006874D0">
        <w:rPr>
          <w:rFonts w:asciiTheme="minorHAnsi" w:eastAsia="Times New Roman" w:hAnsiTheme="minorHAnsi" w:cstheme="minorHAnsi"/>
          <w:sz w:val="22"/>
          <w:szCs w:val="22"/>
          <w:lang w:eastAsia="pt-BR"/>
        </w:rPr>
        <w:t>: Utilização de espaços oferecidos pela Defensoria Pública, ou Prefeitura e pelo coworking FDS sem custo adicional.</w:t>
      </w:r>
    </w:p>
    <w:p w14:paraId="61766DC1" w14:textId="19AD1E81" w:rsidR="0013499D" w:rsidRPr="006874D0" w:rsidRDefault="0013499D" w:rsidP="00032969">
      <w:pPr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2"/>
          <w:szCs w:val="22"/>
          <w:lang w:eastAsia="pt-BR"/>
        </w:rPr>
      </w:pPr>
      <w:r w:rsidRPr="006874D0">
        <w:rPr>
          <w:rFonts w:asciiTheme="minorHAnsi" w:eastAsia="Times New Roman" w:hAnsiTheme="minorHAnsi" w:cstheme="minorHAnsi"/>
          <w:b/>
          <w:bCs/>
          <w:sz w:val="22"/>
          <w:szCs w:val="22"/>
          <w:lang w:eastAsia="pt-BR"/>
        </w:rPr>
        <w:t>Custo</w:t>
      </w:r>
      <w:r w:rsidRPr="006874D0">
        <w:rPr>
          <w:rFonts w:asciiTheme="minorHAnsi" w:eastAsia="Times New Roman" w:hAnsiTheme="minorHAnsi" w:cstheme="minorHAnsi"/>
          <w:sz w:val="22"/>
          <w:szCs w:val="22"/>
          <w:lang w:eastAsia="pt-BR"/>
        </w:rPr>
        <w:t>: Serão considerados os custos de deslocamento, diárias, montagem de uma estrutura mínima com computador e impressora, e material gráfico (Banner interno e externo).</w:t>
      </w:r>
    </w:p>
    <w:p w14:paraId="175D682C" w14:textId="77777777" w:rsidR="0013499D" w:rsidRPr="006874D0" w:rsidRDefault="0013499D" w:rsidP="00032969">
      <w:pPr>
        <w:numPr>
          <w:ilvl w:val="0"/>
          <w:numId w:val="40"/>
        </w:numPr>
        <w:spacing w:after="200" w:line="276" w:lineRule="auto"/>
        <w:ind w:left="567" w:hanging="567"/>
        <w:contextualSpacing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pt-BR"/>
        </w:rPr>
      </w:pPr>
      <w:r w:rsidRPr="006874D0">
        <w:rPr>
          <w:rFonts w:asciiTheme="minorHAnsi" w:eastAsia="Calibri" w:hAnsiTheme="minorHAnsi" w:cstheme="minorHAnsi"/>
          <w:b/>
          <w:bCs/>
          <w:sz w:val="22"/>
          <w:szCs w:val="22"/>
          <w:lang w:eastAsia="pt-BR"/>
        </w:rPr>
        <w:t>META A SER ALCANÇADA:</w:t>
      </w:r>
    </w:p>
    <w:p w14:paraId="75721867" w14:textId="77777777" w:rsidR="0013499D" w:rsidRPr="006874D0" w:rsidRDefault="0013499D" w:rsidP="00032969">
      <w:pPr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0"/>
        <w:gridCol w:w="4412"/>
      </w:tblGrid>
      <w:tr w:rsidR="0013499D" w:rsidRPr="006874D0" w14:paraId="2C8A7A4A" w14:textId="77777777" w:rsidTr="00C86E57">
        <w:tc>
          <w:tcPr>
            <w:tcW w:w="4486" w:type="dxa"/>
            <w:shd w:val="clear" w:color="auto" w:fill="auto"/>
          </w:tcPr>
          <w:p w14:paraId="351F1F01" w14:textId="77777777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Descrição</w:t>
            </w:r>
          </w:p>
        </w:tc>
        <w:tc>
          <w:tcPr>
            <w:tcW w:w="4486" w:type="dxa"/>
            <w:shd w:val="clear" w:color="auto" w:fill="auto"/>
          </w:tcPr>
          <w:p w14:paraId="05F53F4F" w14:textId="77777777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6874D0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t-BR"/>
              </w:rPr>
              <w:t>Quantitativo</w:t>
            </w:r>
          </w:p>
        </w:tc>
      </w:tr>
      <w:tr w:rsidR="0013499D" w:rsidRPr="006874D0" w14:paraId="54333AA4" w14:textId="77777777" w:rsidTr="00C86E57">
        <w:tc>
          <w:tcPr>
            <w:tcW w:w="4486" w:type="dxa"/>
            <w:shd w:val="clear" w:color="auto" w:fill="auto"/>
          </w:tcPr>
          <w:p w14:paraId="336E58F7" w14:textId="38FDCC5D" w:rsidR="0013499D" w:rsidRPr="006874D0" w:rsidRDefault="00BC4EBE" w:rsidP="00032969">
            <w:pPr>
              <w:jc w:val="both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6874D0">
              <w:rPr>
                <w:rFonts w:asciiTheme="minorHAnsi" w:eastAsia="Times New Roman" w:hAnsiTheme="minorHAnsi" w:cstheme="minorHAnsi"/>
                <w:sz w:val="22"/>
                <w:szCs w:val="22"/>
                <w:lang w:eastAsia="pt-BR"/>
              </w:rPr>
              <w:t xml:space="preserve">Número de </w:t>
            </w:r>
            <w:r w:rsidR="00032969" w:rsidRPr="006874D0">
              <w:rPr>
                <w:rFonts w:asciiTheme="minorHAnsi" w:eastAsia="Times New Roman" w:hAnsiTheme="minorHAnsi" w:cstheme="minorHAnsi"/>
                <w:sz w:val="22"/>
                <w:szCs w:val="22"/>
                <w:lang w:eastAsia="pt-BR"/>
              </w:rPr>
              <w:t>plantões, com 02 dias cada</w:t>
            </w:r>
          </w:p>
        </w:tc>
        <w:tc>
          <w:tcPr>
            <w:tcW w:w="4486" w:type="dxa"/>
            <w:shd w:val="clear" w:color="auto" w:fill="auto"/>
          </w:tcPr>
          <w:p w14:paraId="359C9CAC" w14:textId="1CE56A3E" w:rsidR="0013499D" w:rsidRPr="006874D0" w:rsidRDefault="00BC4EBE" w:rsidP="000329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13499D" w:rsidRPr="006874D0" w14:paraId="50DDA15E" w14:textId="77777777" w:rsidTr="00C86E57">
        <w:tc>
          <w:tcPr>
            <w:tcW w:w="4486" w:type="dxa"/>
            <w:shd w:val="clear" w:color="auto" w:fill="auto"/>
          </w:tcPr>
          <w:p w14:paraId="4C5D7C58" w14:textId="77777777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6874D0">
              <w:rPr>
                <w:rFonts w:asciiTheme="minorHAnsi" w:eastAsia="Times New Roman" w:hAnsiTheme="minorHAnsi" w:cstheme="minorHAnsi"/>
                <w:sz w:val="22"/>
                <w:szCs w:val="22"/>
                <w:lang w:eastAsia="pt-BR"/>
              </w:rPr>
              <w:t>Profissionais atendidos</w:t>
            </w:r>
          </w:p>
        </w:tc>
        <w:tc>
          <w:tcPr>
            <w:tcW w:w="4486" w:type="dxa"/>
            <w:shd w:val="clear" w:color="auto" w:fill="auto"/>
          </w:tcPr>
          <w:p w14:paraId="397822D9" w14:textId="106AF95A" w:rsidR="0013499D" w:rsidRPr="006874D0" w:rsidRDefault="0013499D" w:rsidP="000329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</w:tr>
      <w:tr w:rsidR="0013499D" w:rsidRPr="006874D0" w14:paraId="66D6C7E6" w14:textId="77777777" w:rsidTr="00C86E57">
        <w:tc>
          <w:tcPr>
            <w:tcW w:w="4486" w:type="dxa"/>
            <w:shd w:val="clear" w:color="auto" w:fill="auto"/>
          </w:tcPr>
          <w:p w14:paraId="61847860" w14:textId="77777777" w:rsidR="0013499D" w:rsidRPr="006874D0" w:rsidRDefault="0013499D" w:rsidP="00032969">
            <w:pPr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t-BR"/>
              </w:rPr>
            </w:pPr>
            <w:r w:rsidRPr="006874D0">
              <w:rPr>
                <w:rFonts w:asciiTheme="minorHAnsi" w:eastAsia="Times New Roman" w:hAnsiTheme="minorHAnsi" w:cstheme="minorHAnsi"/>
                <w:sz w:val="22"/>
                <w:szCs w:val="22"/>
                <w:lang w:eastAsia="pt-BR"/>
              </w:rPr>
              <w:t xml:space="preserve">Números de Arquitetos e Urbanistas, e estudantes capacitados </w:t>
            </w:r>
          </w:p>
        </w:tc>
        <w:tc>
          <w:tcPr>
            <w:tcW w:w="4486" w:type="dxa"/>
            <w:shd w:val="clear" w:color="auto" w:fill="auto"/>
          </w:tcPr>
          <w:p w14:paraId="320AE3ED" w14:textId="77777777" w:rsidR="0013499D" w:rsidRPr="006874D0" w:rsidRDefault="0013499D" w:rsidP="000329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30</w:t>
            </w:r>
          </w:p>
        </w:tc>
      </w:tr>
      <w:tr w:rsidR="0013499D" w:rsidRPr="006874D0" w14:paraId="32AC6102" w14:textId="77777777" w:rsidTr="00C86E57">
        <w:tc>
          <w:tcPr>
            <w:tcW w:w="4486" w:type="dxa"/>
            <w:shd w:val="clear" w:color="auto" w:fill="auto"/>
          </w:tcPr>
          <w:p w14:paraId="58BFA35C" w14:textId="77777777" w:rsidR="0013499D" w:rsidRPr="006874D0" w:rsidRDefault="0013499D" w:rsidP="00032969">
            <w:pPr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t-BR"/>
              </w:rPr>
            </w:pPr>
            <w:r w:rsidRPr="006874D0">
              <w:rPr>
                <w:rFonts w:asciiTheme="minorHAnsi" w:eastAsia="Times New Roman" w:hAnsiTheme="minorHAnsi" w:cstheme="minorHAnsi"/>
                <w:sz w:val="22"/>
                <w:szCs w:val="22"/>
                <w:lang w:eastAsia="pt-BR"/>
              </w:rPr>
              <w:t>Números de obras fiscalizadas</w:t>
            </w:r>
          </w:p>
        </w:tc>
        <w:tc>
          <w:tcPr>
            <w:tcW w:w="4486" w:type="dxa"/>
            <w:shd w:val="clear" w:color="auto" w:fill="auto"/>
          </w:tcPr>
          <w:p w14:paraId="4AEAF456" w14:textId="77777777" w:rsidR="0013499D" w:rsidRPr="006874D0" w:rsidRDefault="0013499D" w:rsidP="000329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15</w:t>
            </w:r>
          </w:p>
        </w:tc>
      </w:tr>
      <w:tr w:rsidR="0013499D" w:rsidRPr="006874D0" w14:paraId="7C6638CE" w14:textId="77777777" w:rsidTr="00C86E57">
        <w:tc>
          <w:tcPr>
            <w:tcW w:w="4486" w:type="dxa"/>
            <w:shd w:val="clear" w:color="auto" w:fill="auto"/>
          </w:tcPr>
          <w:p w14:paraId="1A12546F" w14:textId="57B420B3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6874D0">
              <w:rPr>
                <w:rFonts w:asciiTheme="minorHAnsi" w:eastAsia="Times New Roman" w:hAnsiTheme="minorHAnsi" w:cstheme="minorHAnsi"/>
                <w:sz w:val="22"/>
                <w:szCs w:val="22"/>
                <w:lang w:eastAsia="pt-BR"/>
              </w:rPr>
              <w:t>Números de atividades técnicas fiscalizadas</w:t>
            </w:r>
          </w:p>
        </w:tc>
        <w:tc>
          <w:tcPr>
            <w:tcW w:w="4486" w:type="dxa"/>
            <w:shd w:val="clear" w:color="auto" w:fill="auto"/>
          </w:tcPr>
          <w:p w14:paraId="4C3DDD79" w14:textId="72ECB700" w:rsidR="0013499D" w:rsidRPr="006874D0" w:rsidRDefault="0013499D" w:rsidP="000329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75</w:t>
            </w:r>
          </w:p>
        </w:tc>
      </w:tr>
    </w:tbl>
    <w:p w14:paraId="789E2C78" w14:textId="77777777" w:rsidR="0013499D" w:rsidRPr="006874D0" w:rsidRDefault="0013499D" w:rsidP="00032969">
      <w:pPr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14:paraId="671CFEB0" w14:textId="77777777" w:rsidR="0013499D" w:rsidRPr="006874D0" w:rsidRDefault="0013499D" w:rsidP="00032969">
      <w:pPr>
        <w:numPr>
          <w:ilvl w:val="0"/>
          <w:numId w:val="40"/>
        </w:numPr>
        <w:spacing w:after="200" w:line="276" w:lineRule="auto"/>
        <w:ind w:left="567" w:hanging="567"/>
        <w:contextualSpacing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pt-BR"/>
        </w:rPr>
      </w:pPr>
      <w:r w:rsidRPr="006874D0">
        <w:rPr>
          <w:rFonts w:asciiTheme="minorHAnsi" w:eastAsia="Calibri" w:hAnsiTheme="minorHAnsi" w:cstheme="minorHAnsi"/>
          <w:b/>
          <w:bCs/>
          <w:sz w:val="22"/>
          <w:szCs w:val="22"/>
          <w:lang w:eastAsia="pt-BR"/>
        </w:rPr>
        <w:lastRenderedPageBreak/>
        <w:t>VALOR ESTIMADO PARA REALIZAÇÃO:</w:t>
      </w:r>
    </w:p>
    <w:p w14:paraId="2D09A5DC" w14:textId="2177EF8A" w:rsidR="0013499D" w:rsidRPr="006874D0" w:rsidRDefault="0013499D" w:rsidP="00032969">
      <w:pPr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2"/>
          <w:szCs w:val="22"/>
          <w:lang w:eastAsia="pt-BR"/>
        </w:rPr>
      </w:pPr>
      <w:r w:rsidRPr="006874D0">
        <w:rPr>
          <w:rFonts w:asciiTheme="minorHAnsi" w:eastAsia="Times New Roman" w:hAnsiTheme="minorHAnsi" w:cstheme="minorHAnsi"/>
          <w:b/>
          <w:bCs/>
          <w:sz w:val="22"/>
          <w:szCs w:val="22"/>
          <w:lang w:eastAsia="pt-BR"/>
        </w:rPr>
        <w:t>Total = R$ 22.750,00</w:t>
      </w:r>
    </w:p>
    <w:p w14:paraId="662CAF21" w14:textId="77777777" w:rsidR="0013499D" w:rsidRPr="006874D0" w:rsidRDefault="0013499D" w:rsidP="00032969">
      <w:pPr>
        <w:numPr>
          <w:ilvl w:val="0"/>
          <w:numId w:val="40"/>
        </w:numPr>
        <w:spacing w:after="200" w:line="276" w:lineRule="auto"/>
        <w:ind w:left="567" w:hanging="567"/>
        <w:contextualSpacing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pt-BR"/>
        </w:rPr>
      </w:pPr>
      <w:r w:rsidRPr="006874D0">
        <w:rPr>
          <w:rFonts w:asciiTheme="minorHAnsi" w:eastAsia="Calibri" w:hAnsiTheme="minorHAnsi" w:cstheme="minorHAnsi"/>
          <w:b/>
          <w:bCs/>
          <w:sz w:val="22"/>
          <w:szCs w:val="22"/>
          <w:lang w:eastAsia="pt-BR"/>
        </w:rPr>
        <w:t>PROGRAMAÇÃO:</w:t>
      </w:r>
    </w:p>
    <w:p w14:paraId="5B476665" w14:textId="3310EDE7" w:rsidR="0013499D" w:rsidRPr="006874D0" w:rsidRDefault="0013499D" w:rsidP="00032969">
      <w:pPr>
        <w:spacing w:before="100" w:beforeAutospacing="1" w:after="100" w:afterAutospacing="1"/>
        <w:rPr>
          <w:rFonts w:asciiTheme="minorHAnsi" w:eastAsia="Times New Roman" w:hAnsiTheme="minorHAnsi" w:cstheme="minorHAnsi"/>
          <w:sz w:val="22"/>
          <w:szCs w:val="22"/>
          <w:lang w:eastAsia="pt-BR"/>
        </w:rPr>
      </w:pPr>
      <w:r w:rsidRPr="006874D0">
        <w:rPr>
          <w:rFonts w:asciiTheme="minorHAnsi" w:eastAsia="Times New Roman" w:hAnsiTheme="minorHAnsi" w:cstheme="minorHAnsi"/>
          <w:b/>
          <w:bCs/>
          <w:sz w:val="22"/>
          <w:szCs w:val="22"/>
          <w:lang w:eastAsia="pt-BR"/>
        </w:rPr>
        <w:t>Recorrência:</w:t>
      </w:r>
      <w:r w:rsidRPr="006874D0">
        <w:rPr>
          <w:rFonts w:asciiTheme="minorHAnsi" w:eastAsia="Times New Roman" w:hAnsiTheme="minorHAnsi" w:cstheme="minorHAnsi"/>
          <w:sz w:val="22"/>
          <w:szCs w:val="22"/>
          <w:lang w:eastAsia="pt-BR"/>
        </w:rPr>
        <w:t xml:space="preserve"> </w:t>
      </w:r>
      <w:r w:rsidR="006874D0">
        <w:rPr>
          <w:rFonts w:asciiTheme="minorHAnsi" w:eastAsia="Times New Roman" w:hAnsiTheme="minorHAnsi" w:cstheme="minorHAnsi"/>
          <w:sz w:val="22"/>
          <w:szCs w:val="22"/>
          <w:lang w:eastAsia="pt-BR"/>
        </w:rPr>
        <w:t>01 plantão</w:t>
      </w:r>
      <w:r w:rsidR="00032969" w:rsidRPr="006874D0">
        <w:rPr>
          <w:rFonts w:asciiTheme="minorHAnsi" w:eastAsia="Times New Roman" w:hAnsiTheme="minorHAnsi" w:cstheme="minorHAnsi"/>
          <w:sz w:val="22"/>
          <w:szCs w:val="22"/>
          <w:lang w:eastAsia="pt-BR"/>
        </w:rPr>
        <w:t xml:space="preserve"> por mês, correspondendo a 02 dias</w:t>
      </w:r>
      <w:r w:rsidRPr="006874D0">
        <w:rPr>
          <w:rFonts w:asciiTheme="minorHAnsi" w:eastAsia="Times New Roman" w:hAnsiTheme="minorHAnsi" w:cstheme="minorHAnsi"/>
          <w:sz w:val="22"/>
          <w:szCs w:val="22"/>
          <w:lang w:eastAsia="pt-BR"/>
        </w:rPr>
        <w:br/>
      </w:r>
      <w:r w:rsidRPr="006874D0">
        <w:rPr>
          <w:rFonts w:asciiTheme="minorHAnsi" w:eastAsia="Times New Roman" w:hAnsiTheme="minorHAnsi" w:cstheme="minorHAnsi"/>
          <w:b/>
          <w:bCs/>
          <w:sz w:val="22"/>
          <w:szCs w:val="22"/>
          <w:lang w:eastAsia="pt-BR"/>
        </w:rPr>
        <w:t>Data:</w:t>
      </w:r>
      <w:r w:rsidRPr="006874D0">
        <w:rPr>
          <w:rFonts w:asciiTheme="minorHAnsi" w:eastAsia="Times New Roman" w:hAnsiTheme="minorHAnsi" w:cstheme="minorHAnsi"/>
          <w:sz w:val="22"/>
          <w:szCs w:val="22"/>
          <w:lang w:eastAsia="pt-BR"/>
        </w:rPr>
        <w:t xml:space="preserve"> De agosto a dezembro de 2024</w:t>
      </w:r>
      <w:r w:rsidRPr="006874D0">
        <w:rPr>
          <w:rFonts w:asciiTheme="minorHAnsi" w:eastAsia="Times New Roman" w:hAnsiTheme="minorHAnsi" w:cstheme="minorHAnsi"/>
          <w:sz w:val="22"/>
          <w:szCs w:val="22"/>
          <w:lang w:eastAsia="pt-BR"/>
        </w:rPr>
        <w:br/>
      </w:r>
      <w:r w:rsidRPr="006874D0">
        <w:rPr>
          <w:rFonts w:asciiTheme="minorHAnsi" w:eastAsia="Times New Roman" w:hAnsiTheme="minorHAnsi" w:cstheme="minorHAnsi"/>
          <w:b/>
          <w:bCs/>
          <w:sz w:val="22"/>
          <w:szCs w:val="22"/>
          <w:lang w:eastAsia="pt-BR"/>
        </w:rPr>
        <w:t>Local:</w:t>
      </w:r>
      <w:r w:rsidRPr="006874D0">
        <w:rPr>
          <w:rFonts w:asciiTheme="minorHAnsi" w:eastAsia="Times New Roman" w:hAnsiTheme="minorHAnsi" w:cstheme="minorHAnsi"/>
          <w:sz w:val="22"/>
          <w:szCs w:val="22"/>
          <w:lang w:eastAsia="pt-BR"/>
        </w:rPr>
        <w:t xml:space="preserve"> Defensoria Pública de Arapiraca </w:t>
      </w:r>
      <w:r w:rsidRPr="006874D0">
        <w:rPr>
          <w:rFonts w:asciiTheme="minorHAnsi" w:eastAsia="Times New Roman" w:hAnsiTheme="minorHAnsi" w:cstheme="minorHAnsi"/>
          <w:sz w:val="22"/>
          <w:szCs w:val="22"/>
          <w:lang w:eastAsia="pt-BR"/>
        </w:rPr>
        <w:br/>
      </w:r>
      <w:r w:rsidRPr="006874D0">
        <w:rPr>
          <w:rFonts w:asciiTheme="minorHAnsi" w:eastAsia="Times New Roman" w:hAnsiTheme="minorHAnsi" w:cstheme="minorHAnsi"/>
          <w:b/>
          <w:bCs/>
          <w:sz w:val="22"/>
          <w:szCs w:val="22"/>
          <w:lang w:eastAsia="pt-BR"/>
        </w:rPr>
        <w:t>Endereço:</w:t>
      </w:r>
      <w:r w:rsidRPr="006874D0">
        <w:rPr>
          <w:rFonts w:asciiTheme="minorHAnsi" w:eastAsia="Times New Roman" w:hAnsiTheme="minorHAnsi" w:cstheme="minorHAnsi"/>
          <w:sz w:val="22"/>
          <w:szCs w:val="22"/>
          <w:lang w:eastAsia="pt-BR"/>
        </w:rPr>
        <w:t xml:space="preserve"> A definir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0"/>
        <w:gridCol w:w="3422"/>
        <w:gridCol w:w="1145"/>
      </w:tblGrid>
      <w:tr w:rsidR="0013499D" w:rsidRPr="006874D0" w14:paraId="1EB4FE0C" w14:textId="77777777" w:rsidTr="00C86E5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D300FA0" w14:textId="77777777" w:rsidR="0013499D" w:rsidRPr="006874D0" w:rsidRDefault="0013499D" w:rsidP="00032969">
            <w:pPr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t-BR"/>
              </w:rPr>
            </w:pPr>
            <w:r w:rsidRPr="006874D0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t-BR"/>
              </w:rPr>
              <w:t>Horário</w:t>
            </w:r>
          </w:p>
        </w:tc>
        <w:tc>
          <w:tcPr>
            <w:tcW w:w="0" w:type="auto"/>
            <w:vAlign w:val="center"/>
            <w:hideMark/>
          </w:tcPr>
          <w:p w14:paraId="17D44C49" w14:textId="77777777" w:rsidR="0013499D" w:rsidRPr="006874D0" w:rsidRDefault="0013499D" w:rsidP="00032969">
            <w:pPr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t-BR"/>
              </w:rPr>
            </w:pPr>
            <w:r w:rsidRPr="006874D0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t-BR"/>
              </w:rPr>
              <w:t>Atividade</w:t>
            </w:r>
          </w:p>
        </w:tc>
        <w:tc>
          <w:tcPr>
            <w:tcW w:w="0" w:type="auto"/>
            <w:vAlign w:val="center"/>
            <w:hideMark/>
          </w:tcPr>
          <w:p w14:paraId="467F5A38" w14:textId="77777777" w:rsidR="0013499D" w:rsidRPr="006874D0" w:rsidRDefault="0013499D" w:rsidP="00032969">
            <w:pPr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t-BR"/>
              </w:rPr>
            </w:pPr>
            <w:r w:rsidRPr="006874D0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t-BR"/>
              </w:rPr>
              <w:t>Facilitador</w:t>
            </w:r>
          </w:p>
        </w:tc>
      </w:tr>
      <w:tr w:rsidR="0013499D" w:rsidRPr="006874D0" w14:paraId="4E4AF155" w14:textId="77777777" w:rsidTr="00C86E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082D4D3" w14:textId="77777777" w:rsidR="0013499D" w:rsidRPr="006874D0" w:rsidRDefault="0013499D" w:rsidP="00032969">
            <w:pPr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t-BR"/>
              </w:rPr>
            </w:pPr>
            <w:r w:rsidRPr="006874D0">
              <w:rPr>
                <w:rFonts w:asciiTheme="minorHAnsi" w:eastAsia="Times New Roman" w:hAnsiTheme="minorHAnsi" w:cstheme="minorHAnsi"/>
                <w:sz w:val="22"/>
                <w:szCs w:val="22"/>
                <w:lang w:eastAsia="pt-BR"/>
              </w:rPr>
              <w:t>09:00h</w:t>
            </w:r>
          </w:p>
        </w:tc>
        <w:tc>
          <w:tcPr>
            <w:tcW w:w="0" w:type="auto"/>
            <w:vAlign w:val="center"/>
            <w:hideMark/>
          </w:tcPr>
          <w:p w14:paraId="562B5A8C" w14:textId="77777777" w:rsidR="0013499D" w:rsidRPr="006874D0" w:rsidRDefault="0013499D" w:rsidP="00032969">
            <w:pPr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t-BR"/>
              </w:rPr>
            </w:pPr>
            <w:r w:rsidRPr="006874D0">
              <w:rPr>
                <w:rFonts w:asciiTheme="minorHAnsi" w:eastAsia="Times New Roman" w:hAnsiTheme="minorHAnsi" w:cstheme="minorHAnsi"/>
                <w:sz w:val="22"/>
                <w:szCs w:val="22"/>
                <w:lang w:eastAsia="pt-BR"/>
              </w:rPr>
              <w:t>Início do atendimento</w:t>
            </w:r>
          </w:p>
        </w:tc>
        <w:tc>
          <w:tcPr>
            <w:tcW w:w="0" w:type="auto"/>
            <w:vAlign w:val="center"/>
            <w:hideMark/>
          </w:tcPr>
          <w:p w14:paraId="583D9A07" w14:textId="77777777" w:rsidR="0013499D" w:rsidRPr="006874D0" w:rsidRDefault="0013499D" w:rsidP="00032969">
            <w:pPr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t-BR"/>
              </w:rPr>
            </w:pPr>
            <w:r w:rsidRPr="006874D0">
              <w:rPr>
                <w:rFonts w:asciiTheme="minorHAnsi" w:eastAsia="Times New Roman" w:hAnsiTheme="minorHAnsi" w:cstheme="minorHAnsi"/>
                <w:sz w:val="22"/>
                <w:szCs w:val="22"/>
                <w:lang w:eastAsia="pt-BR"/>
              </w:rPr>
              <w:t>Equipe CAU</w:t>
            </w:r>
          </w:p>
        </w:tc>
      </w:tr>
      <w:tr w:rsidR="0013499D" w:rsidRPr="006874D0" w14:paraId="34F68A95" w14:textId="77777777" w:rsidTr="00C86E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C192E36" w14:textId="77777777" w:rsidR="0013499D" w:rsidRPr="006874D0" w:rsidRDefault="0013499D" w:rsidP="00032969">
            <w:pPr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t-BR"/>
              </w:rPr>
            </w:pPr>
            <w:r w:rsidRPr="006874D0">
              <w:rPr>
                <w:rFonts w:asciiTheme="minorHAnsi" w:eastAsia="Times New Roman" w:hAnsiTheme="minorHAnsi" w:cstheme="minorHAnsi"/>
                <w:sz w:val="22"/>
                <w:szCs w:val="22"/>
                <w:lang w:eastAsia="pt-BR"/>
              </w:rPr>
              <w:t>12:00h</w:t>
            </w:r>
          </w:p>
        </w:tc>
        <w:tc>
          <w:tcPr>
            <w:tcW w:w="0" w:type="auto"/>
            <w:vAlign w:val="center"/>
            <w:hideMark/>
          </w:tcPr>
          <w:p w14:paraId="5D0E8969" w14:textId="77777777" w:rsidR="0013499D" w:rsidRPr="006874D0" w:rsidRDefault="0013499D" w:rsidP="00032969">
            <w:pPr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t-BR"/>
              </w:rPr>
            </w:pPr>
            <w:r w:rsidRPr="006874D0">
              <w:rPr>
                <w:rFonts w:asciiTheme="minorHAnsi" w:eastAsia="Times New Roman" w:hAnsiTheme="minorHAnsi" w:cstheme="minorHAnsi"/>
                <w:sz w:val="22"/>
                <w:szCs w:val="22"/>
                <w:lang w:eastAsia="pt-BR"/>
              </w:rPr>
              <w:t>Intervalo para almoço</w:t>
            </w:r>
          </w:p>
        </w:tc>
        <w:tc>
          <w:tcPr>
            <w:tcW w:w="0" w:type="auto"/>
            <w:vAlign w:val="center"/>
            <w:hideMark/>
          </w:tcPr>
          <w:p w14:paraId="11BA590A" w14:textId="77777777" w:rsidR="0013499D" w:rsidRPr="006874D0" w:rsidRDefault="0013499D" w:rsidP="00032969">
            <w:pPr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t-BR"/>
              </w:rPr>
            </w:pPr>
          </w:p>
        </w:tc>
      </w:tr>
      <w:tr w:rsidR="0013499D" w:rsidRPr="006874D0" w14:paraId="1A9E347A" w14:textId="77777777" w:rsidTr="00C86E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12F4793" w14:textId="77777777" w:rsidR="0013499D" w:rsidRPr="006874D0" w:rsidRDefault="0013499D" w:rsidP="00032969">
            <w:pPr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t-BR"/>
              </w:rPr>
            </w:pPr>
            <w:r w:rsidRPr="006874D0">
              <w:rPr>
                <w:rFonts w:asciiTheme="minorHAnsi" w:eastAsia="Times New Roman" w:hAnsiTheme="minorHAnsi" w:cstheme="minorHAnsi"/>
                <w:sz w:val="22"/>
                <w:szCs w:val="22"/>
                <w:lang w:eastAsia="pt-BR"/>
              </w:rPr>
              <w:t>13:30h</w:t>
            </w:r>
          </w:p>
        </w:tc>
        <w:tc>
          <w:tcPr>
            <w:tcW w:w="0" w:type="auto"/>
            <w:vAlign w:val="center"/>
            <w:hideMark/>
          </w:tcPr>
          <w:p w14:paraId="3DD9BD40" w14:textId="77777777" w:rsidR="0013499D" w:rsidRPr="006874D0" w:rsidRDefault="0013499D" w:rsidP="00032969">
            <w:pPr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t-BR"/>
              </w:rPr>
            </w:pPr>
            <w:r w:rsidRPr="006874D0">
              <w:rPr>
                <w:rFonts w:asciiTheme="minorHAnsi" w:eastAsia="Times New Roman" w:hAnsiTheme="minorHAnsi" w:cstheme="minorHAnsi"/>
                <w:sz w:val="22"/>
                <w:szCs w:val="22"/>
                <w:lang w:eastAsia="pt-BR"/>
              </w:rPr>
              <w:t>Continuação do atendimento</w:t>
            </w:r>
          </w:p>
        </w:tc>
        <w:tc>
          <w:tcPr>
            <w:tcW w:w="0" w:type="auto"/>
            <w:vAlign w:val="center"/>
            <w:hideMark/>
          </w:tcPr>
          <w:p w14:paraId="653E1AFC" w14:textId="77777777" w:rsidR="0013499D" w:rsidRPr="006874D0" w:rsidRDefault="0013499D" w:rsidP="00032969">
            <w:pPr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t-BR"/>
              </w:rPr>
            </w:pPr>
            <w:r w:rsidRPr="006874D0">
              <w:rPr>
                <w:rFonts w:asciiTheme="minorHAnsi" w:eastAsia="Times New Roman" w:hAnsiTheme="minorHAnsi" w:cstheme="minorHAnsi"/>
                <w:sz w:val="22"/>
                <w:szCs w:val="22"/>
                <w:lang w:eastAsia="pt-BR"/>
              </w:rPr>
              <w:t>Equipe CAU</w:t>
            </w:r>
          </w:p>
        </w:tc>
      </w:tr>
      <w:tr w:rsidR="0013499D" w:rsidRPr="006874D0" w14:paraId="2A70232D" w14:textId="77777777" w:rsidTr="00C86E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4FFA9F" w14:textId="77777777" w:rsidR="0013499D" w:rsidRPr="006874D0" w:rsidRDefault="0013499D" w:rsidP="00032969">
            <w:pPr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t-BR"/>
              </w:rPr>
            </w:pPr>
            <w:r w:rsidRPr="006874D0">
              <w:rPr>
                <w:rFonts w:asciiTheme="minorHAnsi" w:eastAsia="Times New Roman" w:hAnsiTheme="minorHAnsi" w:cstheme="minorHAnsi"/>
                <w:sz w:val="22"/>
                <w:szCs w:val="22"/>
                <w:lang w:eastAsia="pt-BR"/>
              </w:rPr>
              <w:t>17:00h</w:t>
            </w:r>
          </w:p>
        </w:tc>
        <w:tc>
          <w:tcPr>
            <w:tcW w:w="0" w:type="auto"/>
            <w:vAlign w:val="center"/>
            <w:hideMark/>
          </w:tcPr>
          <w:p w14:paraId="114E787C" w14:textId="77777777" w:rsidR="0013499D" w:rsidRPr="006874D0" w:rsidRDefault="0013499D" w:rsidP="00032969">
            <w:pPr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t-BR"/>
              </w:rPr>
            </w:pPr>
            <w:r w:rsidRPr="006874D0">
              <w:rPr>
                <w:rFonts w:asciiTheme="minorHAnsi" w:eastAsia="Times New Roman" w:hAnsiTheme="minorHAnsi" w:cstheme="minorHAnsi"/>
                <w:sz w:val="22"/>
                <w:szCs w:val="22"/>
                <w:lang w:eastAsia="pt-BR"/>
              </w:rPr>
              <w:t>Encerramento do atendimento</w:t>
            </w:r>
          </w:p>
        </w:tc>
        <w:tc>
          <w:tcPr>
            <w:tcW w:w="0" w:type="auto"/>
            <w:vAlign w:val="center"/>
            <w:hideMark/>
          </w:tcPr>
          <w:p w14:paraId="0A70F4E8" w14:textId="77777777" w:rsidR="0013499D" w:rsidRPr="006874D0" w:rsidRDefault="0013499D" w:rsidP="00032969">
            <w:pPr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t-BR"/>
              </w:rPr>
            </w:pPr>
          </w:p>
        </w:tc>
      </w:tr>
      <w:tr w:rsidR="0013499D" w:rsidRPr="006874D0" w14:paraId="7A794F9C" w14:textId="77777777" w:rsidTr="00C86E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B024659" w14:textId="77777777" w:rsidR="0013499D" w:rsidRPr="006874D0" w:rsidRDefault="0013499D" w:rsidP="00032969">
            <w:pPr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t-BR"/>
              </w:rPr>
            </w:pPr>
            <w:r w:rsidRPr="006874D0">
              <w:rPr>
                <w:rFonts w:asciiTheme="minorHAnsi" w:eastAsia="Times New Roman" w:hAnsiTheme="minorHAnsi" w:cstheme="minorHAnsi"/>
                <w:sz w:val="22"/>
                <w:szCs w:val="22"/>
                <w:lang w:eastAsia="pt-BR"/>
              </w:rPr>
              <w:t>17:30h</w:t>
            </w:r>
          </w:p>
        </w:tc>
        <w:tc>
          <w:tcPr>
            <w:tcW w:w="0" w:type="auto"/>
            <w:vAlign w:val="center"/>
            <w:hideMark/>
          </w:tcPr>
          <w:p w14:paraId="1151855F" w14:textId="77777777" w:rsidR="0013499D" w:rsidRPr="006874D0" w:rsidRDefault="0013499D" w:rsidP="00032969">
            <w:pPr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t-BR"/>
              </w:rPr>
            </w:pPr>
            <w:r w:rsidRPr="006874D0">
              <w:rPr>
                <w:rFonts w:asciiTheme="minorHAnsi" w:eastAsia="Times New Roman" w:hAnsiTheme="minorHAnsi" w:cstheme="minorHAnsi"/>
                <w:sz w:val="22"/>
                <w:szCs w:val="22"/>
                <w:lang w:eastAsia="pt-BR"/>
              </w:rPr>
              <w:t>Reunião de avaliação e planejamento</w:t>
            </w:r>
          </w:p>
        </w:tc>
        <w:tc>
          <w:tcPr>
            <w:tcW w:w="0" w:type="auto"/>
            <w:vAlign w:val="center"/>
            <w:hideMark/>
          </w:tcPr>
          <w:p w14:paraId="7F765A76" w14:textId="77777777" w:rsidR="0013499D" w:rsidRPr="006874D0" w:rsidRDefault="0013499D" w:rsidP="00032969">
            <w:pPr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t-BR"/>
              </w:rPr>
            </w:pPr>
            <w:r w:rsidRPr="006874D0">
              <w:rPr>
                <w:rFonts w:asciiTheme="minorHAnsi" w:eastAsia="Times New Roman" w:hAnsiTheme="minorHAnsi" w:cstheme="minorHAnsi"/>
                <w:sz w:val="22"/>
                <w:szCs w:val="22"/>
                <w:lang w:eastAsia="pt-BR"/>
              </w:rPr>
              <w:t>Equipe CAU</w:t>
            </w:r>
          </w:p>
        </w:tc>
      </w:tr>
    </w:tbl>
    <w:p w14:paraId="1AEFFF7F" w14:textId="77777777" w:rsidR="0013499D" w:rsidRPr="006874D0" w:rsidRDefault="0013499D" w:rsidP="00032969">
      <w:pPr>
        <w:spacing w:before="100" w:beforeAutospacing="1" w:after="100" w:afterAutospacing="1"/>
        <w:jc w:val="both"/>
        <w:outlineLvl w:val="3"/>
        <w:rPr>
          <w:rFonts w:asciiTheme="minorHAnsi" w:eastAsia="Times New Roman" w:hAnsiTheme="minorHAnsi" w:cstheme="minorHAnsi"/>
          <w:b/>
          <w:bCs/>
          <w:sz w:val="22"/>
          <w:szCs w:val="22"/>
          <w:lang w:eastAsia="pt-BR"/>
        </w:rPr>
      </w:pPr>
      <w:r w:rsidRPr="006874D0">
        <w:rPr>
          <w:rFonts w:asciiTheme="minorHAnsi" w:eastAsia="Times New Roman" w:hAnsiTheme="minorHAnsi" w:cstheme="minorHAnsi"/>
          <w:b/>
          <w:bCs/>
          <w:sz w:val="22"/>
          <w:szCs w:val="22"/>
          <w:lang w:eastAsia="pt-BR"/>
        </w:rPr>
        <w:t>Custo Estimado:</w:t>
      </w:r>
    </w:p>
    <w:p w14:paraId="04296D4D" w14:textId="458CB276" w:rsidR="0013499D" w:rsidRPr="006874D0" w:rsidRDefault="0013499D" w:rsidP="00032969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 w:rsidRPr="006874D0">
        <w:rPr>
          <w:rFonts w:asciiTheme="minorHAnsi" w:hAnsiTheme="minorHAnsi" w:cstheme="minorHAnsi"/>
          <w:b/>
          <w:bCs/>
          <w:sz w:val="22"/>
          <w:szCs w:val="22"/>
        </w:rPr>
        <w:t>Deslocamento</w:t>
      </w:r>
      <w:r w:rsidRPr="006874D0">
        <w:rPr>
          <w:rFonts w:asciiTheme="minorHAnsi" w:hAnsiTheme="minorHAnsi" w:cstheme="minorHAnsi"/>
          <w:sz w:val="22"/>
          <w:szCs w:val="22"/>
        </w:rPr>
        <w:t>: R$ 400 por viagem (ida e volta)</w:t>
      </w:r>
    </w:p>
    <w:p w14:paraId="4452E55C" w14:textId="476ACEC0" w:rsidR="0013499D" w:rsidRPr="006874D0" w:rsidRDefault="0013499D" w:rsidP="00032969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 w:rsidRPr="006874D0">
        <w:rPr>
          <w:rFonts w:asciiTheme="minorHAnsi" w:hAnsiTheme="minorHAnsi" w:cstheme="minorHAnsi"/>
          <w:b/>
          <w:bCs/>
          <w:sz w:val="22"/>
          <w:szCs w:val="22"/>
        </w:rPr>
        <w:t>Diárias</w:t>
      </w:r>
      <w:r w:rsidRPr="006874D0">
        <w:rPr>
          <w:rFonts w:asciiTheme="minorHAnsi" w:hAnsiTheme="minorHAnsi" w:cstheme="minorHAnsi"/>
          <w:sz w:val="22"/>
          <w:szCs w:val="22"/>
        </w:rPr>
        <w:t>: R$ 375 por dia por pessoa (total de 2 dias), totalizando R$ 3.750,00 por mês</w:t>
      </w:r>
    </w:p>
    <w:p w14:paraId="3B35D1B7" w14:textId="2B838CCA" w:rsidR="0013499D" w:rsidRPr="006874D0" w:rsidRDefault="0013499D" w:rsidP="00032969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 w:rsidRPr="006874D0">
        <w:rPr>
          <w:rFonts w:asciiTheme="minorHAnsi" w:hAnsiTheme="minorHAnsi" w:cstheme="minorHAnsi"/>
          <w:b/>
          <w:sz w:val="22"/>
          <w:szCs w:val="22"/>
        </w:rPr>
        <w:t>Reserva de contingência</w:t>
      </w:r>
      <w:r w:rsidR="006874D0">
        <w:rPr>
          <w:rFonts w:asciiTheme="minorHAnsi" w:hAnsiTheme="minorHAnsi" w:cstheme="minorHAnsi"/>
          <w:sz w:val="22"/>
          <w:szCs w:val="22"/>
        </w:rPr>
        <w:t>*</w:t>
      </w:r>
      <w:r w:rsidRPr="006874D0">
        <w:rPr>
          <w:rFonts w:asciiTheme="minorHAnsi" w:hAnsiTheme="minorHAnsi" w:cstheme="minorHAnsi"/>
          <w:sz w:val="22"/>
          <w:szCs w:val="22"/>
        </w:rPr>
        <w:t>: R$ 2.000,00 para custos não previstos.</w:t>
      </w:r>
    </w:p>
    <w:p w14:paraId="1ABB2469" w14:textId="678A8745" w:rsidR="0013499D" w:rsidRPr="006874D0" w:rsidRDefault="0013499D" w:rsidP="00032969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 w:rsidRPr="006874D0">
        <w:rPr>
          <w:rFonts w:asciiTheme="minorHAnsi" w:hAnsiTheme="minorHAnsi" w:cstheme="minorHAnsi"/>
          <w:b/>
          <w:bCs/>
          <w:sz w:val="22"/>
          <w:szCs w:val="22"/>
        </w:rPr>
        <w:t>Estrutura Mínima</w:t>
      </w:r>
      <w:r w:rsidRPr="006874D0">
        <w:rPr>
          <w:rFonts w:asciiTheme="minorHAnsi" w:hAnsiTheme="minorHAnsi" w:cstheme="minorHAnsi"/>
          <w:sz w:val="22"/>
          <w:szCs w:val="22"/>
        </w:rPr>
        <w:t>: Aquisição de um computador e uma impressora:  equipamento existente (not</w:t>
      </w:r>
      <w:r w:rsidR="00481BF2" w:rsidRPr="006874D0">
        <w:rPr>
          <w:rFonts w:asciiTheme="minorHAnsi" w:hAnsiTheme="minorHAnsi" w:cstheme="minorHAnsi"/>
          <w:sz w:val="22"/>
          <w:szCs w:val="22"/>
        </w:rPr>
        <w:t>e</w:t>
      </w:r>
      <w:r w:rsidRPr="006874D0">
        <w:rPr>
          <w:rFonts w:asciiTheme="minorHAnsi" w:hAnsiTheme="minorHAnsi" w:cstheme="minorHAnsi"/>
          <w:sz w:val="22"/>
          <w:szCs w:val="22"/>
        </w:rPr>
        <w:t xml:space="preserve">book, estação de coleta biométrica, material de escritório e </w:t>
      </w:r>
      <w:r w:rsidR="0009260C" w:rsidRPr="006874D0">
        <w:rPr>
          <w:rFonts w:asciiTheme="minorHAnsi" w:hAnsiTheme="minorHAnsi" w:cstheme="minorHAnsi"/>
          <w:sz w:val="22"/>
          <w:szCs w:val="22"/>
        </w:rPr>
        <w:t>etc.</w:t>
      </w:r>
      <w:r w:rsidRPr="006874D0">
        <w:rPr>
          <w:rFonts w:asciiTheme="minorHAnsi" w:hAnsiTheme="minorHAnsi" w:cstheme="minorHAnsi"/>
          <w:sz w:val="22"/>
          <w:szCs w:val="22"/>
        </w:rPr>
        <w:t>)</w:t>
      </w:r>
    </w:p>
    <w:p w14:paraId="18709C33" w14:textId="48745502" w:rsidR="0013499D" w:rsidRPr="006874D0" w:rsidRDefault="0013499D" w:rsidP="00032969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 w:rsidRPr="006874D0">
        <w:rPr>
          <w:rFonts w:asciiTheme="minorHAnsi" w:hAnsiTheme="minorHAnsi" w:cstheme="minorHAnsi"/>
          <w:b/>
          <w:bCs/>
          <w:sz w:val="22"/>
          <w:szCs w:val="22"/>
        </w:rPr>
        <w:t>Total Anual Estimado para 5 meses</w:t>
      </w:r>
      <w:r w:rsidRPr="006874D0">
        <w:rPr>
          <w:rFonts w:asciiTheme="minorHAnsi" w:hAnsiTheme="minorHAnsi" w:cstheme="minorHAnsi"/>
          <w:sz w:val="22"/>
          <w:szCs w:val="22"/>
        </w:rPr>
        <w:t>:  R$ 22.750,00</w:t>
      </w:r>
    </w:p>
    <w:p w14:paraId="33251204" w14:textId="77777777" w:rsidR="0013499D" w:rsidRPr="006874D0" w:rsidRDefault="0013499D" w:rsidP="00032969">
      <w:pPr>
        <w:spacing w:before="100" w:beforeAutospacing="1" w:after="100" w:afterAutospacing="1"/>
        <w:jc w:val="both"/>
        <w:outlineLvl w:val="3"/>
        <w:rPr>
          <w:rFonts w:asciiTheme="minorHAnsi" w:eastAsia="Times New Roman" w:hAnsiTheme="minorHAnsi" w:cstheme="minorHAnsi"/>
          <w:b/>
          <w:bCs/>
          <w:sz w:val="22"/>
          <w:szCs w:val="22"/>
          <w:lang w:eastAsia="pt-BR"/>
        </w:rPr>
      </w:pPr>
      <w:r w:rsidRPr="006874D0">
        <w:rPr>
          <w:rFonts w:asciiTheme="minorHAnsi" w:eastAsia="Times New Roman" w:hAnsiTheme="minorHAnsi" w:cstheme="minorHAnsi"/>
          <w:b/>
          <w:bCs/>
          <w:sz w:val="22"/>
          <w:szCs w:val="22"/>
          <w:lang w:eastAsia="pt-BR"/>
        </w:rPr>
        <w:t>Cronograma Físico para 2024: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6"/>
        <w:gridCol w:w="3633"/>
      </w:tblGrid>
      <w:tr w:rsidR="0013499D" w:rsidRPr="006874D0" w14:paraId="0298AD8B" w14:textId="77777777" w:rsidTr="00C86E5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030F3DA" w14:textId="77777777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Mês</w:t>
            </w:r>
          </w:p>
        </w:tc>
        <w:tc>
          <w:tcPr>
            <w:tcW w:w="0" w:type="auto"/>
            <w:vAlign w:val="center"/>
            <w:hideMark/>
          </w:tcPr>
          <w:p w14:paraId="6107C836" w14:textId="77777777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Atividade</w:t>
            </w:r>
          </w:p>
        </w:tc>
      </w:tr>
      <w:tr w:rsidR="0013499D" w:rsidRPr="006874D0" w14:paraId="065EB03C" w14:textId="77777777" w:rsidTr="00C86E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464C84" w14:textId="77777777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Junho</w:t>
            </w:r>
          </w:p>
        </w:tc>
        <w:tc>
          <w:tcPr>
            <w:tcW w:w="0" w:type="auto"/>
            <w:vAlign w:val="center"/>
            <w:hideMark/>
          </w:tcPr>
          <w:p w14:paraId="41F24570" w14:textId="77777777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Planejamento inicial e preparação</w:t>
            </w:r>
          </w:p>
        </w:tc>
      </w:tr>
      <w:tr w:rsidR="0013499D" w:rsidRPr="006874D0" w14:paraId="2D6F6C64" w14:textId="77777777" w:rsidTr="00C86E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99B9967" w14:textId="77777777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Julho</w:t>
            </w:r>
          </w:p>
        </w:tc>
        <w:tc>
          <w:tcPr>
            <w:tcW w:w="0" w:type="auto"/>
            <w:vAlign w:val="center"/>
            <w:hideMark/>
          </w:tcPr>
          <w:p w14:paraId="6158F9AE" w14:textId="77777777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Comunicação e organização logística</w:t>
            </w:r>
          </w:p>
        </w:tc>
      </w:tr>
      <w:tr w:rsidR="0013499D" w:rsidRPr="006874D0" w14:paraId="71CE89D5" w14:textId="77777777" w:rsidTr="00C86E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9E0C8D" w14:textId="77777777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Agosto</w:t>
            </w:r>
          </w:p>
        </w:tc>
        <w:tc>
          <w:tcPr>
            <w:tcW w:w="0" w:type="auto"/>
            <w:vAlign w:val="center"/>
            <w:hideMark/>
          </w:tcPr>
          <w:p w14:paraId="185436FF" w14:textId="77777777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Primeira visita e instalação da estrutura</w:t>
            </w:r>
          </w:p>
        </w:tc>
      </w:tr>
      <w:tr w:rsidR="0013499D" w:rsidRPr="006874D0" w14:paraId="4151A0B3" w14:textId="77777777" w:rsidTr="00C86E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8AAF3C" w14:textId="77777777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Setembro</w:t>
            </w:r>
          </w:p>
        </w:tc>
        <w:tc>
          <w:tcPr>
            <w:tcW w:w="0" w:type="auto"/>
            <w:vAlign w:val="center"/>
            <w:hideMark/>
          </w:tcPr>
          <w:p w14:paraId="32715834" w14:textId="77777777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Visita mensal</w:t>
            </w:r>
          </w:p>
        </w:tc>
      </w:tr>
      <w:tr w:rsidR="0013499D" w:rsidRPr="006874D0" w14:paraId="0024FE27" w14:textId="77777777" w:rsidTr="00C86E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8EDCC0" w14:textId="77777777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Outubro</w:t>
            </w:r>
          </w:p>
        </w:tc>
        <w:tc>
          <w:tcPr>
            <w:tcW w:w="0" w:type="auto"/>
            <w:vAlign w:val="center"/>
            <w:hideMark/>
          </w:tcPr>
          <w:p w14:paraId="4AB796E7" w14:textId="77777777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Visita mensal</w:t>
            </w:r>
          </w:p>
        </w:tc>
      </w:tr>
      <w:tr w:rsidR="0013499D" w:rsidRPr="006874D0" w14:paraId="4F2EBD7C" w14:textId="77777777" w:rsidTr="00C86E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36D6AA" w14:textId="77777777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Novembro</w:t>
            </w:r>
          </w:p>
        </w:tc>
        <w:tc>
          <w:tcPr>
            <w:tcW w:w="0" w:type="auto"/>
            <w:vAlign w:val="center"/>
            <w:hideMark/>
          </w:tcPr>
          <w:p w14:paraId="20D60FF4" w14:textId="77777777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Visita mensal</w:t>
            </w:r>
          </w:p>
        </w:tc>
      </w:tr>
      <w:tr w:rsidR="0013499D" w:rsidRPr="006874D0" w14:paraId="4F36E06C" w14:textId="77777777" w:rsidTr="00C86E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282094" w14:textId="77777777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Dezembro</w:t>
            </w:r>
          </w:p>
        </w:tc>
        <w:tc>
          <w:tcPr>
            <w:tcW w:w="0" w:type="auto"/>
            <w:vAlign w:val="center"/>
            <w:hideMark/>
          </w:tcPr>
          <w:p w14:paraId="5176A222" w14:textId="77777777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Visita mensal e avaliação anual</w:t>
            </w:r>
          </w:p>
        </w:tc>
      </w:tr>
    </w:tbl>
    <w:p w14:paraId="074C628F" w14:textId="77777777" w:rsidR="0013499D" w:rsidRPr="006874D0" w:rsidRDefault="0013499D" w:rsidP="00032969">
      <w:pPr>
        <w:spacing w:before="100" w:beforeAutospacing="1" w:after="100" w:afterAutospacing="1"/>
        <w:jc w:val="both"/>
        <w:outlineLvl w:val="3"/>
        <w:rPr>
          <w:rFonts w:asciiTheme="minorHAnsi" w:eastAsia="Times New Roman" w:hAnsiTheme="minorHAnsi" w:cstheme="minorHAnsi"/>
          <w:b/>
          <w:bCs/>
          <w:sz w:val="22"/>
          <w:szCs w:val="22"/>
          <w:lang w:eastAsia="pt-BR"/>
        </w:rPr>
      </w:pPr>
      <w:r w:rsidRPr="006874D0">
        <w:rPr>
          <w:rFonts w:asciiTheme="minorHAnsi" w:eastAsia="Times New Roman" w:hAnsiTheme="minorHAnsi" w:cstheme="minorHAnsi"/>
          <w:b/>
          <w:bCs/>
          <w:sz w:val="22"/>
          <w:szCs w:val="22"/>
          <w:lang w:eastAsia="pt-BR"/>
        </w:rPr>
        <w:t>Cronograma Financeiro para 2024: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6"/>
        <w:gridCol w:w="2571"/>
        <w:gridCol w:w="982"/>
        <w:gridCol w:w="1366"/>
        <w:gridCol w:w="1283"/>
      </w:tblGrid>
      <w:tr w:rsidR="0013499D" w:rsidRPr="006874D0" w14:paraId="5E7A6DA9" w14:textId="77777777" w:rsidTr="00C86E5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86DBAD4" w14:textId="77777777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Mês</w:t>
            </w:r>
          </w:p>
        </w:tc>
        <w:tc>
          <w:tcPr>
            <w:tcW w:w="0" w:type="auto"/>
            <w:vAlign w:val="center"/>
            <w:hideMark/>
          </w:tcPr>
          <w:p w14:paraId="44A5174E" w14:textId="77777777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Despesas de Deslocamento</w:t>
            </w:r>
          </w:p>
        </w:tc>
        <w:tc>
          <w:tcPr>
            <w:tcW w:w="0" w:type="auto"/>
            <w:vAlign w:val="center"/>
            <w:hideMark/>
          </w:tcPr>
          <w:p w14:paraId="0C7BDF56" w14:textId="77777777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Diárias</w:t>
            </w:r>
          </w:p>
        </w:tc>
        <w:tc>
          <w:tcPr>
            <w:tcW w:w="0" w:type="auto"/>
            <w:vAlign w:val="center"/>
            <w:hideMark/>
          </w:tcPr>
          <w:p w14:paraId="07338B1C" w14:textId="77777777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Infraestrutura</w:t>
            </w:r>
          </w:p>
        </w:tc>
        <w:tc>
          <w:tcPr>
            <w:tcW w:w="0" w:type="auto"/>
            <w:vAlign w:val="center"/>
            <w:hideMark/>
          </w:tcPr>
          <w:p w14:paraId="5F6C72BC" w14:textId="77777777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Total Mensal</w:t>
            </w:r>
          </w:p>
        </w:tc>
      </w:tr>
      <w:tr w:rsidR="0013499D" w:rsidRPr="006874D0" w14:paraId="296C664F" w14:textId="77777777" w:rsidTr="00C86E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CDE4A8" w14:textId="77777777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Junho</w:t>
            </w:r>
          </w:p>
        </w:tc>
        <w:tc>
          <w:tcPr>
            <w:tcW w:w="0" w:type="auto"/>
            <w:vAlign w:val="center"/>
            <w:hideMark/>
          </w:tcPr>
          <w:p w14:paraId="0AC9C8F7" w14:textId="77777777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7A2F6D97" w14:textId="77777777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088C2D19" w14:textId="77777777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04AAD9A6" w14:textId="77777777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13499D" w:rsidRPr="006874D0" w14:paraId="3EC6FEC1" w14:textId="77777777" w:rsidTr="00C86E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E9DB699" w14:textId="77777777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Julho</w:t>
            </w:r>
          </w:p>
        </w:tc>
        <w:tc>
          <w:tcPr>
            <w:tcW w:w="0" w:type="auto"/>
            <w:vAlign w:val="center"/>
            <w:hideMark/>
          </w:tcPr>
          <w:p w14:paraId="4372D383" w14:textId="77777777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272930D1" w14:textId="77777777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72428ECD" w14:textId="77777777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7E6D363F" w14:textId="77777777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13499D" w:rsidRPr="006874D0" w14:paraId="2D33D2CE" w14:textId="77777777" w:rsidTr="00C86E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28134B" w14:textId="77777777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Agosto</w:t>
            </w:r>
          </w:p>
        </w:tc>
        <w:tc>
          <w:tcPr>
            <w:tcW w:w="0" w:type="auto"/>
            <w:vAlign w:val="center"/>
            <w:hideMark/>
          </w:tcPr>
          <w:p w14:paraId="637914A3" w14:textId="31EDF9A1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R$400</w:t>
            </w:r>
          </w:p>
        </w:tc>
        <w:tc>
          <w:tcPr>
            <w:tcW w:w="0" w:type="auto"/>
            <w:vAlign w:val="center"/>
            <w:hideMark/>
          </w:tcPr>
          <w:p w14:paraId="37199CBD" w14:textId="118E6F68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R$ 3.750</w:t>
            </w:r>
          </w:p>
        </w:tc>
        <w:tc>
          <w:tcPr>
            <w:tcW w:w="0" w:type="auto"/>
            <w:vAlign w:val="center"/>
            <w:hideMark/>
          </w:tcPr>
          <w:p w14:paraId="6C9ECB3C" w14:textId="20549B0F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22E7AF11" w14:textId="2A775872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R$ 4.150</w:t>
            </w:r>
          </w:p>
        </w:tc>
      </w:tr>
      <w:tr w:rsidR="0013499D" w:rsidRPr="006874D0" w14:paraId="2BF6CADD" w14:textId="77777777" w:rsidTr="00C86E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2AE215" w14:textId="77777777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Setembro</w:t>
            </w:r>
          </w:p>
        </w:tc>
        <w:tc>
          <w:tcPr>
            <w:tcW w:w="0" w:type="auto"/>
            <w:vAlign w:val="center"/>
            <w:hideMark/>
          </w:tcPr>
          <w:p w14:paraId="603010C6" w14:textId="3F88D5A5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R$400</w:t>
            </w:r>
          </w:p>
        </w:tc>
        <w:tc>
          <w:tcPr>
            <w:tcW w:w="0" w:type="auto"/>
            <w:vAlign w:val="center"/>
            <w:hideMark/>
          </w:tcPr>
          <w:p w14:paraId="2F007145" w14:textId="7F78F8AC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R$ 3.750</w:t>
            </w:r>
          </w:p>
        </w:tc>
        <w:tc>
          <w:tcPr>
            <w:tcW w:w="0" w:type="auto"/>
            <w:vAlign w:val="center"/>
            <w:hideMark/>
          </w:tcPr>
          <w:p w14:paraId="3F0628C7" w14:textId="77777777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6A57236C" w14:textId="5EE8E79A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R$ 4.150</w:t>
            </w:r>
          </w:p>
        </w:tc>
      </w:tr>
      <w:tr w:rsidR="0013499D" w:rsidRPr="006874D0" w14:paraId="1C865058" w14:textId="77777777" w:rsidTr="00C86E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D157F4" w14:textId="77777777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Outubro</w:t>
            </w:r>
          </w:p>
        </w:tc>
        <w:tc>
          <w:tcPr>
            <w:tcW w:w="0" w:type="auto"/>
            <w:vAlign w:val="center"/>
            <w:hideMark/>
          </w:tcPr>
          <w:p w14:paraId="3B27F30C" w14:textId="2809E85F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R$ 400</w:t>
            </w:r>
          </w:p>
        </w:tc>
        <w:tc>
          <w:tcPr>
            <w:tcW w:w="0" w:type="auto"/>
            <w:vAlign w:val="center"/>
            <w:hideMark/>
          </w:tcPr>
          <w:p w14:paraId="06A3F12C" w14:textId="1F244DCB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R$ 3.750</w:t>
            </w:r>
          </w:p>
        </w:tc>
        <w:tc>
          <w:tcPr>
            <w:tcW w:w="0" w:type="auto"/>
            <w:vAlign w:val="center"/>
            <w:hideMark/>
          </w:tcPr>
          <w:p w14:paraId="5A67E858" w14:textId="77777777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5F495D1F" w14:textId="4EC930F3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R$ 4.150</w:t>
            </w:r>
          </w:p>
        </w:tc>
      </w:tr>
      <w:tr w:rsidR="0013499D" w:rsidRPr="006874D0" w14:paraId="1FF1C3C7" w14:textId="77777777" w:rsidTr="00C86E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7C510E4" w14:textId="77777777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Novembro</w:t>
            </w:r>
          </w:p>
        </w:tc>
        <w:tc>
          <w:tcPr>
            <w:tcW w:w="0" w:type="auto"/>
            <w:vAlign w:val="center"/>
            <w:hideMark/>
          </w:tcPr>
          <w:p w14:paraId="0E25DB44" w14:textId="1767A9B4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R$ 400</w:t>
            </w:r>
          </w:p>
        </w:tc>
        <w:tc>
          <w:tcPr>
            <w:tcW w:w="0" w:type="auto"/>
            <w:vAlign w:val="center"/>
            <w:hideMark/>
          </w:tcPr>
          <w:p w14:paraId="5D596A69" w14:textId="7EE6268B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R$ 3.750</w:t>
            </w:r>
          </w:p>
        </w:tc>
        <w:tc>
          <w:tcPr>
            <w:tcW w:w="0" w:type="auto"/>
            <w:vAlign w:val="center"/>
            <w:hideMark/>
          </w:tcPr>
          <w:p w14:paraId="4A542C83" w14:textId="77777777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1A3C8CC9" w14:textId="5E619FA0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R$ 4.150</w:t>
            </w:r>
          </w:p>
        </w:tc>
      </w:tr>
      <w:tr w:rsidR="0013499D" w:rsidRPr="006874D0" w14:paraId="0F346E84" w14:textId="77777777" w:rsidTr="00C86E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F06B15" w14:textId="77777777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Dezembro</w:t>
            </w:r>
          </w:p>
        </w:tc>
        <w:tc>
          <w:tcPr>
            <w:tcW w:w="0" w:type="auto"/>
            <w:vAlign w:val="center"/>
            <w:hideMark/>
          </w:tcPr>
          <w:p w14:paraId="5A48CA89" w14:textId="6235A426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R$ 400</w:t>
            </w:r>
          </w:p>
        </w:tc>
        <w:tc>
          <w:tcPr>
            <w:tcW w:w="0" w:type="auto"/>
            <w:vAlign w:val="center"/>
            <w:hideMark/>
          </w:tcPr>
          <w:p w14:paraId="358ED5AB" w14:textId="3EE73CA4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R$ 3.750</w:t>
            </w:r>
          </w:p>
        </w:tc>
        <w:tc>
          <w:tcPr>
            <w:tcW w:w="0" w:type="auto"/>
            <w:vAlign w:val="center"/>
            <w:hideMark/>
          </w:tcPr>
          <w:p w14:paraId="43A7CA2D" w14:textId="77777777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1703FE03" w14:textId="480E3C90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sz w:val="22"/>
                <w:szCs w:val="22"/>
              </w:rPr>
              <w:t>R$ 4.150</w:t>
            </w:r>
          </w:p>
        </w:tc>
      </w:tr>
      <w:tr w:rsidR="0013499D" w:rsidRPr="006874D0" w14:paraId="370A6EB8" w14:textId="77777777" w:rsidTr="00C86E57">
        <w:trPr>
          <w:trHeight w:val="30"/>
          <w:tblCellSpacing w:w="15" w:type="dxa"/>
        </w:trPr>
        <w:tc>
          <w:tcPr>
            <w:tcW w:w="0" w:type="auto"/>
            <w:vAlign w:val="center"/>
            <w:hideMark/>
          </w:tcPr>
          <w:p w14:paraId="698084FC" w14:textId="77777777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027A98E2" w14:textId="4933FEC6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R$ 2.00</w:t>
            </w:r>
            <w:r w:rsidR="00DE100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3447C7B5" w14:textId="6EC6004A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R$ 18.750</w:t>
            </w:r>
          </w:p>
        </w:tc>
        <w:tc>
          <w:tcPr>
            <w:tcW w:w="0" w:type="auto"/>
            <w:vAlign w:val="center"/>
            <w:hideMark/>
          </w:tcPr>
          <w:p w14:paraId="40C527AC" w14:textId="3D061B35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668FD5D0" w14:textId="2E4E91B4" w:rsidR="0013499D" w:rsidRPr="006874D0" w:rsidRDefault="0013499D" w:rsidP="0003296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74D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R$ 20.750</w:t>
            </w:r>
          </w:p>
        </w:tc>
      </w:tr>
    </w:tbl>
    <w:p w14:paraId="264660BD" w14:textId="77777777" w:rsidR="0013499D" w:rsidRPr="006874D0" w:rsidRDefault="0013499D" w:rsidP="00032969">
      <w:pPr>
        <w:keepNext/>
        <w:spacing w:before="240" w:after="60"/>
        <w:jc w:val="both"/>
        <w:outlineLvl w:val="2"/>
        <w:rPr>
          <w:rFonts w:asciiTheme="minorHAnsi" w:eastAsia="Times New Roman" w:hAnsiTheme="minorHAnsi" w:cstheme="minorHAnsi"/>
          <w:b/>
          <w:bCs/>
          <w:sz w:val="22"/>
          <w:szCs w:val="22"/>
        </w:rPr>
      </w:pPr>
      <w:r w:rsidRPr="006874D0">
        <w:rPr>
          <w:rFonts w:asciiTheme="minorHAnsi" w:eastAsia="Times New Roman" w:hAnsiTheme="minorHAnsi" w:cstheme="minorHAnsi"/>
          <w:b/>
          <w:bCs/>
          <w:sz w:val="22"/>
          <w:szCs w:val="22"/>
        </w:rPr>
        <w:t>* Não foi considerado uso do fundo de contingência nos custos mensais, uma vez que é para casos “emergenciais”.</w:t>
      </w:r>
    </w:p>
    <w:p w14:paraId="74F9E89B" w14:textId="77777777" w:rsidR="0013499D" w:rsidRPr="006874D0" w:rsidRDefault="0013499D" w:rsidP="00032969">
      <w:pPr>
        <w:keepNext/>
        <w:spacing w:before="240" w:after="60"/>
        <w:jc w:val="both"/>
        <w:outlineLvl w:val="2"/>
        <w:rPr>
          <w:rFonts w:asciiTheme="minorHAnsi" w:eastAsia="Times New Roman" w:hAnsiTheme="minorHAnsi" w:cstheme="minorHAnsi"/>
          <w:b/>
          <w:bCs/>
          <w:sz w:val="22"/>
          <w:szCs w:val="22"/>
        </w:rPr>
      </w:pPr>
      <w:r w:rsidRPr="006874D0">
        <w:rPr>
          <w:rFonts w:asciiTheme="minorHAnsi" w:eastAsia="Times New Roman" w:hAnsiTheme="minorHAnsi" w:cstheme="minorHAnsi"/>
          <w:b/>
          <w:bCs/>
          <w:sz w:val="22"/>
          <w:szCs w:val="22"/>
        </w:rPr>
        <w:t>Considerações Finais:</w:t>
      </w:r>
    </w:p>
    <w:p w14:paraId="325D7A1F" w14:textId="77777777" w:rsidR="0013499D" w:rsidRPr="006874D0" w:rsidRDefault="0013499D" w:rsidP="00032969">
      <w:pPr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2"/>
          <w:szCs w:val="22"/>
          <w:lang w:eastAsia="pt-BR"/>
        </w:rPr>
      </w:pPr>
      <w:r w:rsidRPr="006874D0">
        <w:rPr>
          <w:rFonts w:asciiTheme="minorHAnsi" w:eastAsia="Times New Roman" w:hAnsiTheme="minorHAnsi" w:cstheme="minorHAnsi"/>
          <w:sz w:val="22"/>
          <w:szCs w:val="22"/>
          <w:lang w:eastAsia="pt-BR"/>
        </w:rPr>
        <w:t>Este projeto visa atender às necessidades dos arquitetos e urbanistas de Arapiraca e região de maneira eficaz e econômica, garantindo a presença do CAU AL e a continuidade das atividades de fiscalização e suporte. O sucesso desta iniciativa depende do compromisso da equipe e da colaboração com as entidades locais que ofereceram suporte logístico.</w:t>
      </w:r>
    </w:p>
    <w:p w14:paraId="379B6812" w14:textId="58723091" w:rsidR="0013499D" w:rsidRPr="006874D0" w:rsidRDefault="0013499D" w:rsidP="00032969">
      <w:pPr>
        <w:spacing w:before="100" w:beforeAutospacing="1" w:after="100" w:afterAutospacing="1"/>
        <w:jc w:val="center"/>
        <w:rPr>
          <w:rFonts w:asciiTheme="minorHAnsi" w:eastAsia="Times New Roman" w:hAnsiTheme="minorHAnsi" w:cstheme="minorHAnsi"/>
          <w:sz w:val="22"/>
          <w:szCs w:val="22"/>
          <w:lang w:eastAsia="pt-BR"/>
        </w:rPr>
      </w:pPr>
      <w:r w:rsidRPr="006874D0">
        <w:rPr>
          <w:rFonts w:asciiTheme="minorHAnsi" w:eastAsia="Times New Roman" w:hAnsiTheme="minorHAnsi" w:cstheme="minorHAnsi"/>
          <w:sz w:val="22"/>
          <w:szCs w:val="22"/>
          <w:lang w:eastAsia="pt-BR"/>
        </w:rPr>
        <w:t>Maceió, XX de XXXXX de 2024.</w:t>
      </w:r>
    </w:p>
    <w:p w14:paraId="5FF4441E" w14:textId="65A4ABE8" w:rsidR="0013499D" w:rsidRPr="006874D0" w:rsidRDefault="006874D0" w:rsidP="00032969">
      <w:pPr>
        <w:jc w:val="center"/>
        <w:rPr>
          <w:rFonts w:asciiTheme="minorHAnsi" w:hAnsiTheme="minorHAnsi" w:cstheme="minorHAnsi"/>
          <w:sz w:val="22"/>
          <w:szCs w:val="22"/>
        </w:rPr>
      </w:pPr>
      <w:r w:rsidRPr="006874D0">
        <w:rPr>
          <w:rFonts w:asciiTheme="minorHAnsi" w:hAnsiTheme="minorHAnsi" w:cstheme="minorHAnsi"/>
          <w:sz w:val="22"/>
          <w:szCs w:val="22"/>
        </w:rPr>
        <w:t>__</w:t>
      </w:r>
      <w:r w:rsidR="0013499D" w:rsidRPr="006874D0">
        <w:rPr>
          <w:rFonts w:asciiTheme="minorHAnsi" w:hAnsiTheme="minorHAnsi" w:cstheme="minorHAnsi"/>
          <w:sz w:val="22"/>
          <w:szCs w:val="22"/>
        </w:rPr>
        <w:t>_______________________________________</w:t>
      </w:r>
    </w:p>
    <w:p w14:paraId="38E61AF9" w14:textId="4A8AC5CF" w:rsidR="0013499D" w:rsidRPr="006874D0" w:rsidRDefault="0013499D" w:rsidP="00032969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6874D0">
        <w:rPr>
          <w:rFonts w:asciiTheme="minorHAnsi" w:hAnsiTheme="minorHAnsi" w:cstheme="minorHAnsi"/>
          <w:b/>
          <w:bCs/>
          <w:sz w:val="22"/>
          <w:szCs w:val="22"/>
        </w:rPr>
        <w:t xml:space="preserve">Margíria Mercia </w:t>
      </w:r>
      <w:r w:rsidR="00032969" w:rsidRPr="006874D0">
        <w:rPr>
          <w:rFonts w:asciiTheme="minorHAnsi" w:hAnsiTheme="minorHAnsi" w:cstheme="minorHAnsi"/>
          <w:b/>
          <w:bCs/>
          <w:sz w:val="22"/>
          <w:szCs w:val="22"/>
        </w:rPr>
        <w:t>Carválho</w:t>
      </w:r>
      <w:r w:rsidRPr="006874D0">
        <w:rPr>
          <w:rFonts w:asciiTheme="minorHAnsi" w:hAnsiTheme="minorHAnsi" w:cstheme="minorHAnsi"/>
          <w:b/>
          <w:bCs/>
          <w:sz w:val="22"/>
          <w:szCs w:val="22"/>
        </w:rPr>
        <w:t xml:space="preserve"> Oliveira França</w:t>
      </w:r>
    </w:p>
    <w:p w14:paraId="6EA5A7C2" w14:textId="72390468" w:rsidR="0013499D" w:rsidRPr="006874D0" w:rsidRDefault="00032969" w:rsidP="00032969">
      <w:pPr>
        <w:jc w:val="center"/>
        <w:rPr>
          <w:rFonts w:ascii="Arial" w:hAnsi="Arial" w:cs="Arial"/>
          <w:sz w:val="22"/>
          <w:szCs w:val="22"/>
        </w:rPr>
      </w:pPr>
      <w:r w:rsidRPr="006874D0">
        <w:rPr>
          <w:rFonts w:ascii="Arial" w:hAnsi="Arial" w:cs="Arial"/>
          <w:sz w:val="22"/>
          <w:szCs w:val="22"/>
        </w:rPr>
        <w:t>Vice-</w:t>
      </w:r>
      <w:r w:rsidR="0013499D" w:rsidRPr="006874D0">
        <w:rPr>
          <w:rFonts w:ascii="Arial" w:hAnsi="Arial" w:cs="Arial"/>
          <w:sz w:val="22"/>
          <w:szCs w:val="22"/>
        </w:rPr>
        <w:t>Presidente do CAU/AL</w:t>
      </w:r>
    </w:p>
    <w:p w14:paraId="6421AD7E" w14:textId="77777777" w:rsidR="0013499D" w:rsidRPr="006874D0" w:rsidRDefault="0013499D" w:rsidP="0013499D">
      <w:pPr>
        <w:jc w:val="center"/>
        <w:rPr>
          <w:rFonts w:ascii="Arial" w:hAnsi="Arial" w:cs="Arial"/>
          <w:sz w:val="22"/>
          <w:szCs w:val="22"/>
        </w:rPr>
      </w:pPr>
    </w:p>
    <w:p w14:paraId="7B09A9E4" w14:textId="77777777" w:rsidR="0013499D" w:rsidRPr="0013499D" w:rsidRDefault="0013499D" w:rsidP="0013499D">
      <w:pPr>
        <w:jc w:val="center"/>
        <w:rPr>
          <w:rFonts w:ascii="Arial" w:hAnsi="Arial" w:cs="Arial"/>
        </w:rPr>
      </w:pPr>
    </w:p>
    <w:p w14:paraId="3CC777FB" w14:textId="77777777" w:rsidR="0013499D" w:rsidRPr="0013499D" w:rsidRDefault="0013499D" w:rsidP="0013499D">
      <w:pPr>
        <w:jc w:val="center"/>
        <w:rPr>
          <w:rFonts w:ascii="Arial" w:hAnsi="Arial" w:cs="Arial"/>
        </w:rPr>
      </w:pPr>
    </w:p>
    <w:p w14:paraId="4B529E3E" w14:textId="77777777" w:rsidR="0013499D" w:rsidRPr="0013499D" w:rsidRDefault="0013499D" w:rsidP="0013499D">
      <w:pPr>
        <w:jc w:val="center"/>
        <w:rPr>
          <w:rFonts w:ascii="Arial" w:hAnsi="Arial" w:cs="Arial"/>
        </w:rPr>
      </w:pPr>
    </w:p>
    <w:p w14:paraId="632174C7" w14:textId="66251856" w:rsidR="0013499D" w:rsidRDefault="0013499D" w:rsidP="005F7A7D">
      <w:pPr>
        <w:spacing w:after="200" w:line="276" w:lineRule="auto"/>
        <w:contextualSpacing/>
        <w:rPr>
          <w:rFonts w:ascii="Times New Roman" w:eastAsia="Calibri" w:hAnsi="Times New Roman" w:cs="Calibri"/>
          <w:sz w:val="22"/>
          <w:szCs w:val="22"/>
          <w:lang w:eastAsia="pt-BR"/>
        </w:rPr>
      </w:pPr>
    </w:p>
    <w:p w14:paraId="2A15A486" w14:textId="77777777" w:rsidR="00244058" w:rsidRDefault="00244058" w:rsidP="005F7A7D">
      <w:pPr>
        <w:spacing w:after="200" w:line="276" w:lineRule="auto"/>
        <w:contextualSpacing/>
        <w:rPr>
          <w:rFonts w:ascii="Times New Roman" w:eastAsia="Calibri" w:hAnsi="Times New Roman" w:cs="Calibri"/>
          <w:sz w:val="22"/>
          <w:szCs w:val="22"/>
          <w:lang w:eastAsia="pt-BR"/>
        </w:rPr>
      </w:pPr>
    </w:p>
    <w:p w14:paraId="1B558392" w14:textId="77777777" w:rsidR="00244058" w:rsidRDefault="00244058" w:rsidP="005F7A7D">
      <w:pPr>
        <w:spacing w:after="200" w:line="276" w:lineRule="auto"/>
        <w:contextualSpacing/>
        <w:rPr>
          <w:rFonts w:ascii="Times New Roman" w:eastAsia="Calibri" w:hAnsi="Times New Roman" w:cs="Calibri"/>
          <w:sz w:val="22"/>
          <w:szCs w:val="22"/>
          <w:lang w:eastAsia="pt-BR"/>
        </w:rPr>
      </w:pPr>
    </w:p>
    <w:p w14:paraId="3AA5382E" w14:textId="77777777" w:rsidR="00244058" w:rsidRDefault="00244058" w:rsidP="005F7A7D">
      <w:pPr>
        <w:spacing w:after="200" w:line="276" w:lineRule="auto"/>
        <w:contextualSpacing/>
        <w:rPr>
          <w:rFonts w:ascii="Times New Roman" w:eastAsia="Calibri" w:hAnsi="Times New Roman" w:cs="Calibri"/>
          <w:sz w:val="22"/>
          <w:szCs w:val="22"/>
          <w:lang w:eastAsia="pt-BR"/>
        </w:rPr>
      </w:pPr>
    </w:p>
    <w:p w14:paraId="6F6902C4" w14:textId="77777777" w:rsidR="00244058" w:rsidRDefault="00244058" w:rsidP="005F7A7D">
      <w:pPr>
        <w:spacing w:after="200" w:line="276" w:lineRule="auto"/>
        <w:contextualSpacing/>
        <w:rPr>
          <w:rFonts w:ascii="Times New Roman" w:eastAsia="Calibri" w:hAnsi="Times New Roman" w:cs="Calibri"/>
          <w:sz w:val="22"/>
          <w:szCs w:val="22"/>
          <w:lang w:eastAsia="pt-BR"/>
        </w:rPr>
      </w:pPr>
    </w:p>
    <w:p w14:paraId="2A9C130A" w14:textId="77777777" w:rsidR="00244058" w:rsidRDefault="00244058" w:rsidP="005F7A7D">
      <w:pPr>
        <w:spacing w:after="200" w:line="276" w:lineRule="auto"/>
        <w:contextualSpacing/>
        <w:rPr>
          <w:rFonts w:ascii="Times New Roman" w:eastAsia="Calibri" w:hAnsi="Times New Roman" w:cs="Calibri"/>
          <w:sz w:val="22"/>
          <w:szCs w:val="22"/>
          <w:lang w:eastAsia="pt-BR"/>
        </w:rPr>
      </w:pPr>
    </w:p>
    <w:p w14:paraId="40932799" w14:textId="77777777" w:rsidR="00244058" w:rsidRDefault="00244058" w:rsidP="005F7A7D">
      <w:pPr>
        <w:spacing w:after="200" w:line="276" w:lineRule="auto"/>
        <w:contextualSpacing/>
        <w:rPr>
          <w:rFonts w:ascii="Times New Roman" w:eastAsia="Calibri" w:hAnsi="Times New Roman" w:cs="Calibri"/>
          <w:sz w:val="22"/>
          <w:szCs w:val="22"/>
          <w:lang w:eastAsia="pt-BR"/>
        </w:rPr>
      </w:pPr>
    </w:p>
    <w:p w14:paraId="6862DE90" w14:textId="77777777" w:rsidR="00244058" w:rsidRDefault="00244058" w:rsidP="005F7A7D">
      <w:pPr>
        <w:spacing w:after="200" w:line="276" w:lineRule="auto"/>
        <w:contextualSpacing/>
        <w:rPr>
          <w:rFonts w:ascii="Times New Roman" w:eastAsia="Calibri" w:hAnsi="Times New Roman" w:cs="Calibri"/>
          <w:sz w:val="22"/>
          <w:szCs w:val="22"/>
          <w:lang w:eastAsia="pt-BR"/>
        </w:rPr>
      </w:pPr>
    </w:p>
    <w:p w14:paraId="34012D2E" w14:textId="77777777" w:rsidR="00244058" w:rsidRDefault="00244058" w:rsidP="005F7A7D">
      <w:pPr>
        <w:spacing w:after="200" w:line="276" w:lineRule="auto"/>
        <w:contextualSpacing/>
        <w:rPr>
          <w:rFonts w:ascii="Times New Roman" w:eastAsia="Calibri" w:hAnsi="Times New Roman" w:cs="Calibri"/>
          <w:sz w:val="22"/>
          <w:szCs w:val="22"/>
          <w:lang w:eastAsia="pt-BR"/>
        </w:rPr>
      </w:pPr>
    </w:p>
    <w:p w14:paraId="2C2F02A6" w14:textId="77777777" w:rsidR="00244058" w:rsidRDefault="00244058" w:rsidP="005F7A7D">
      <w:pPr>
        <w:spacing w:after="200" w:line="276" w:lineRule="auto"/>
        <w:contextualSpacing/>
        <w:rPr>
          <w:rFonts w:ascii="Times New Roman" w:eastAsia="Calibri" w:hAnsi="Times New Roman" w:cs="Calibri"/>
          <w:sz w:val="22"/>
          <w:szCs w:val="22"/>
          <w:lang w:eastAsia="pt-BR"/>
        </w:rPr>
      </w:pPr>
    </w:p>
    <w:p w14:paraId="228551FB" w14:textId="77777777" w:rsidR="00244058" w:rsidRDefault="00244058" w:rsidP="005F7A7D">
      <w:pPr>
        <w:spacing w:after="200" w:line="276" w:lineRule="auto"/>
        <w:contextualSpacing/>
        <w:rPr>
          <w:rFonts w:ascii="Times New Roman" w:eastAsia="Calibri" w:hAnsi="Times New Roman" w:cs="Calibri"/>
          <w:sz w:val="22"/>
          <w:szCs w:val="22"/>
          <w:lang w:eastAsia="pt-BR"/>
        </w:rPr>
      </w:pPr>
    </w:p>
    <w:p w14:paraId="6FA6BC15" w14:textId="77777777" w:rsidR="00244058" w:rsidRDefault="00244058" w:rsidP="005F7A7D">
      <w:pPr>
        <w:spacing w:after="200" w:line="276" w:lineRule="auto"/>
        <w:contextualSpacing/>
        <w:rPr>
          <w:rFonts w:ascii="Times New Roman" w:eastAsia="Calibri" w:hAnsi="Times New Roman" w:cs="Calibri"/>
          <w:sz w:val="22"/>
          <w:szCs w:val="22"/>
          <w:lang w:eastAsia="pt-BR"/>
        </w:rPr>
      </w:pPr>
    </w:p>
    <w:p w14:paraId="6A8A70C8" w14:textId="77777777" w:rsidR="00244058" w:rsidRDefault="00244058" w:rsidP="005F7A7D">
      <w:pPr>
        <w:spacing w:after="200" w:line="276" w:lineRule="auto"/>
        <w:contextualSpacing/>
        <w:rPr>
          <w:rFonts w:ascii="Times New Roman" w:eastAsia="Calibri" w:hAnsi="Times New Roman" w:cs="Calibri"/>
          <w:sz w:val="22"/>
          <w:szCs w:val="22"/>
          <w:lang w:eastAsia="pt-BR"/>
        </w:rPr>
      </w:pPr>
    </w:p>
    <w:p w14:paraId="5C158BEF" w14:textId="77777777" w:rsidR="00244058" w:rsidRDefault="00244058" w:rsidP="005F7A7D">
      <w:pPr>
        <w:spacing w:after="200" w:line="276" w:lineRule="auto"/>
        <w:contextualSpacing/>
        <w:rPr>
          <w:rFonts w:ascii="Times New Roman" w:eastAsia="Calibri" w:hAnsi="Times New Roman" w:cs="Calibri"/>
          <w:sz w:val="22"/>
          <w:szCs w:val="22"/>
          <w:lang w:eastAsia="pt-BR"/>
        </w:rPr>
      </w:pPr>
    </w:p>
    <w:p w14:paraId="41A64384" w14:textId="77777777" w:rsidR="00244058" w:rsidRDefault="00244058" w:rsidP="005F7A7D">
      <w:pPr>
        <w:spacing w:after="200" w:line="276" w:lineRule="auto"/>
        <w:contextualSpacing/>
        <w:rPr>
          <w:rFonts w:ascii="Times New Roman" w:eastAsia="Calibri" w:hAnsi="Times New Roman" w:cs="Calibri"/>
          <w:sz w:val="22"/>
          <w:szCs w:val="22"/>
          <w:lang w:eastAsia="pt-BR"/>
        </w:rPr>
      </w:pPr>
    </w:p>
    <w:p w14:paraId="2278E3D0" w14:textId="6FF05BEB" w:rsidR="00244058" w:rsidRPr="0027580A" w:rsidRDefault="00244058" w:rsidP="0027580A">
      <w:pPr>
        <w:contextualSpacing/>
        <w:rPr>
          <w:rFonts w:ascii="Times New Roman" w:eastAsia="Calibri" w:hAnsi="Times New Roman" w:cs="Calibri"/>
          <w:b/>
          <w:sz w:val="22"/>
          <w:szCs w:val="22"/>
          <w:lang w:eastAsia="pt-BR"/>
        </w:rPr>
      </w:pPr>
      <w:r w:rsidRPr="0027580A">
        <w:rPr>
          <w:rFonts w:ascii="Times New Roman" w:eastAsia="Calibri" w:hAnsi="Times New Roman" w:cs="Calibri"/>
          <w:b/>
          <w:sz w:val="22"/>
          <w:szCs w:val="22"/>
          <w:lang w:eastAsia="pt-BR"/>
        </w:rPr>
        <w:t>PROJETO</w:t>
      </w:r>
      <w:r w:rsidR="0027580A">
        <w:rPr>
          <w:rFonts w:ascii="Times New Roman" w:eastAsia="Calibri" w:hAnsi="Times New Roman" w:cs="Calibri"/>
          <w:b/>
          <w:sz w:val="22"/>
          <w:szCs w:val="22"/>
          <w:lang w:eastAsia="pt-BR"/>
        </w:rPr>
        <w:t xml:space="preserve">: </w:t>
      </w:r>
      <w:r w:rsidRPr="0027580A">
        <w:rPr>
          <w:rFonts w:asciiTheme="minorHAnsi" w:eastAsia="Times New Roman" w:hAnsiTheme="minorHAnsi" w:cstheme="minorHAnsi"/>
          <w:bCs/>
          <w:sz w:val="22"/>
          <w:szCs w:val="22"/>
          <w:lang w:eastAsia="pt-BR"/>
        </w:rPr>
        <w:t>AÇÃO ESTRATÉGICA DE FISCALIZAÇÃO E ATENDIMENTO DO CAU EM ARAPIRACA</w:t>
      </w:r>
    </w:p>
    <w:p w14:paraId="1F4E7CE8" w14:textId="5E05F32C" w:rsidR="00244058" w:rsidRPr="006874D0" w:rsidRDefault="00244058" w:rsidP="0027580A">
      <w:pPr>
        <w:rPr>
          <w:rFonts w:asciiTheme="minorHAnsi" w:hAnsiTheme="minorHAnsi" w:cstheme="minorHAnsi"/>
          <w:b/>
          <w:sz w:val="22"/>
          <w:szCs w:val="22"/>
        </w:rPr>
      </w:pPr>
    </w:p>
    <w:p w14:paraId="211A8A0E" w14:textId="6E68D66F" w:rsidR="00244058" w:rsidRDefault="00244058" w:rsidP="0027580A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REF: </w:t>
      </w:r>
      <w:r w:rsidRPr="0027580A">
        <w:rPr>
          <w:rFonts w:asciiTheme="minorHAnsi" w:hAnsiTheme="minorHAnsi" w:cstheme="minorHAnsi"/>
          <w:sz w:val="22"/>
          <w:szCs w:val="22"/>
        </w:rPr>
        <w:t>Projeto Programático N° XX/2024</w:t>
      </w:r>
    </w:p>
    <w:p w14:paraId="70D332C9" w14:textId="77777777" w:rsidR="00244058" w:rsidRDefault="00244058" w:rsidP="0027580A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7210B289" w14:textId="3D38C7DC" w:rsidR="00244058" w:rsidRDefault="00244058" w:rsidP="0027580A">
      <w:pPr>
        <w:jc w:val="both"/>
        <w:rPr>
          <w:rFonts w:asciiTheme="minorHAnsi" w:eastAsia="Times New Roman" w:hAnsiTheme="minorHAnsi" w:cstheme="minorHAnsi"/>
          <w:sz w:val="22"/>
          <w:szCs w:val="22"/>
          <w:lang w:eastAsia="pt-BR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RESUMO: </w:t>
      </w:r>
      <w:r w:rsidRPr="006874D0">
        <w:rPr>
          <w:rFonts w:asciiTheme="minorHAnsi" w:eastAsia="Times New Roman" w:hAnsiTheme="minorHAnsi" w:cstheme="minorHAnsi"/>
          <w:sz w:val="22"/>
          <w:szCs w:val="22"/>
          <w:lang w:eastAsia="pt-BR"/>
        </w:rPr>
        <w:t>Ação estratégica de fiscalização e atendimento destinada aos arquitetos e urbanistas de Arapiraca e região, realizada através do deslocamento mensal de uma equipe do CAU AL. O objetivo é garantir a presença institucional, a fiscalização do exercício profissional e o s</w:t>
      </w:r>
      <w:r>
        <w:rPr>
          <w:rFonts w:asciiTheme="minorHAnsi" w:eastAsia="Times New Roman" w:hAnsiTheme="minorHAnsi" w:cstheme="minorHAnsi"/>
          <w:sz w:val="22"/>
          <w:szCs w:val="22"/>
          <w:lang w:eastAsia="pt-BR"/>
        </w:rPr>
        <w:t>uporte aos profissionais locais.</w:t>
      </w:r>
    </w:p>
    <w:p w14:paraId="616EBB5A" w14:textId="77777777" w:rsidR="0027580A" w:rsidRDefault="0027580A" w:rsidP="0027580A">
      <w:pPr>
        <w:jc w:val="both"/>
        <w:rPr>
          <w:rFonts w:asciiTheme="minorHAnsi" w:eastAsia="Times New Roman" w:hAnsiTheme="minorHAnsi" w:cstheme="minorHAnsi"/>
          <w:sz w:val="22"/>
          <w:szCs w:val="22"/>
          <w:lang w:eastAsia="pt-BR"/>
        </w:rPr>
      </w:pPr>
    </w:p>
    <w:p w14:paraId="3E2BCCD0" w14:textId="1D70E52F" w:rsidR="00244058" w:rsidRDefault="00244058" w:rsidP="0027580A">
      <w:pPr>
        <w:jc w:val="both"/>
        <w:rPr>
          <w:rFonts w:asciiTheme="minorHAnsi" w:eastAsia="Times New Roman" w:hAnsiTheme="minorHAnsi" w:cstheme="minorHAnsi"/>
          <w:sz w:val="22"/>
          <w:szCs w:val="22"/>
          <w:lang w:eastAsia="pt-BR"/>
        </w:rPr>
      </w:pPr>
      <w:r w:rsidRPr="00244058">
        <w:rPr>
          <w:rFonts w:asciiTheme="minorHAnsi" w:eastAsia="Times New Roman" w:hAnsiTheme="minorHAnsi" w:cstheme="minorHAnsi"/>
          <w:b/>
          <w:sz w:val="22"/>
          <w:szCs w:val="22"/>
          <w:lang w:eastAsia="pt-BR"/>
        </w:rPr>
        <w:t>ORIGEM:</w:t>
      </w:r>
      <w:r>
        <w:rPr>
          <w:rFonts w:asciiTheme="minorHAnsi" w:eastAsia="Times New Roman" w:hAnsiTheme="minorHAnsi" w:cstheme="minorHAnsi"/>
          <w:sz w:val="22"/>
          <w:szCs w:val="22"/>
          <w:lang w:eastAsia="pt-BR"/>
        </w:rPr>
        <w:t xml:space="preserve"> Conselho Diretor</w:t>
      </w:r>
      <w:r w:rsidR="0027580A">
        <w:rPr>
          <w:rFonts w:asciiTheme="minorHAnsi" w:eastAsia="Times New Roman" w:hAnsiTheme="minorHAnsi" w:cstheme="minorHAnsi"/>
          <w:sz w:val="22"/>
          <w:szCs w:val="22"/>
          <w:lang w:eastAsia="pt-BR"/>
        </w:rPr>
        <w:t xml:space="preserve"> – CD-CAU/AL</w:t>
      </w:r>
    </w:p>
    <w:p w14:paraId="7016556B" w14:textId="77777777" w:rsidR="0027580A" w:rsidRDefault="0027580A" w:rsidP="0027580A">
      <w:pPr>
        <w:jc w:val="both"/>
        <w:rPr>
          <w:rFonts w:asciiTheme="minorHAnsi" w:eastAsia="Times New Roman" w:hAnsiTheme="minorHAnsi" w:cstheme="minorHAnsi"/>
          <w:sz w:val="22"/>
          <w:szCs w:val="22"/>
          <w:lang w:eastAsia="pt-BR"/>
        </w:rPr>
      </w:pPr>
    </w:p>
    <w:p w14:paraId="4EE74347" w14:textId="79710AC7" w:rsidR="00244058" w:rsidRDefault="00244058" w:rsidP="0027580A">
      <w:pPr>
        <w:jc w:val="both"/>
        <w:rPr>
          <w:rFonts w:asciiTheme="minorHAnsi" w:eastAsia="Times New Roman" w:hAnsiTheme="minorHAnsi" w:cstheme="minorHAnsi"/>
          <w:sz w:val="22"/>
          <w:szCs w:val="22"/>
          <w:lang w:eastAsia="pt-BR"/>
        </w:rPr>
      </w:pPr>
      <w:r w:rsidRPr="00244058">
        <w:rPr>
          <w:rFonts w:asciiTheme="minorHAnsi" w:eastAsia="Times New Roman" w:hAnsiTheme="minorHAnsi" w:cstheme="minorHAnsi"/>
          <w:b/>
          <w:sz w:val="22"/>
          <w:szCs w:val="22"/>
          <w:lang w:eastAsia="pt-BR"/>
        </w:rPr>
        <w:t>AUTOR:</w:t>
      </w:r>
      <w:r>
        <w:rPr>
          <w:rFonts w:asciiTheme="minorHAnsi" w:eastAsia="Times New Roman" w:hAnsiTheme="minorHAnsi" w:cstheme="minorHAnsi"/>
          <w:sz w:val="22"/>
          <w:szCs w:val="22"/>
          <w:lang w:eastAsia="pt-BR"/>
        </w:rPr>
        <w:t xml:space="preserve"> Conselheira </w:t>
      </w:r>
      <w:r w:rsidRPr="00244058">
        <w:rPr>
          <w:rFonts w:asciiTheme="minorHAnsi" w:eastAsia="Times New Roman" w:hAnsiTheme="minorHAnsi" w:cstheme="minorHAnsi"/>
          <w:sz w:val="22"/>
          <w:szCs w:val="22"/>
          <w:lang w:eastAsia="pt-BR"/>
        </w:rPr>
        <w:t>Margíria Mercia Carválho Oliveira França</w:t>
      </w:r>
      <w:r>
        <w:rPr>
          <w:rFonts w:asciiTheme="minorHAnsi" w:eastAsia="Times New Roman" w:hAnsiTheme="minorHAnsi" w:cstheme="minorHAnsi"/>
          <w:sz w:val="22"/>
          <w:szCs w:val="22"/>
          <w:lang w:eastAsia="pt-BR"/>
        </w:rPr>
        <w:t xml:space="preserve"> – ANO: 2024</w:t>
      </w:r>
    </w:p>
    <w:p w14:paraId="23D7CF07" w14:textId="77777777" w:rsidR="0027580A" w:rsidRDefault="0027580A" w:rsidP="0027580A">
      <w:pPr>
        <w:jc w:val="both"/>
        <w:rPr>
          <w:rFonts w:asciiTheme="minorHAnsi" w:eastAsia="Times New Roman" w:hAnsiTheme="minorHAnsi" w:cstheme="minorHAnsi"/>
          <w:sz w:val="22"/>
          <w:szCs w:val="22"/>
          <w:lang w:eastAsia="pt-BR"/>
        </w:rPr>
      </w:pPr>
    </w:p>
    <w:p w14:paraId="689A1052" w14:textId="590F27F6" w:rsidR="00244058" w:rsidRDefault="00244058" w:rsidP="0027580A">
      <w:pPr>
        <w:jc w:val="both"/>
        <w:rPr>
          <w:rFonts w:asciiTheme="minorHAnsi" w:eastAsia="Times New Roman" w:hAnsiTheme="minorHAnsi" w:cstheme="minorHAnsi"/>
          <w:sz w:val="22"/>
          <w:szCs w:val="22"/>
          <w:lang w:eastAsia="pt-BR"/>
        </w:rPr>
      </w:pPr>
      <w:r w:rsidRPr="00244058">
        <w:rPr>
          <w:rFonts w:asciiTheme="minorHAnsi" w:eastAsia="Times New Roman" w:hAnsiTheme="minorHAnsi" w:cstheme="minorHAnsi"/>
          <w:b/>
          <w:sz w:val="22"/>
          <w:szCs w:val="22"/>
          <w:lang w:eastAsia="pt-BR"/>
        </w:rPr>
        <w:t>APROVAÇÃO:</w:t>
      </w:r>
      <w:r>
        <w:rPr>
          <w:rFonts w:asciiTheme="minorHAnsi" w:eastAsia="Times New Roman" w:hAnsiTheme="minorHAnsi" w:cstheme="minorHAnsi"/>
          <w:sz w:val="22"/>
          <w:szCs w:val="22"/>
          <w:lang w:eastAsia="pt-BR"/>
        </w:rPr>
        <w:t xml:space="preserve"> </w:t>
      </w:r>
      <w:r w:rsidR="0027580A" w:rsidRPr="00244058">
        <w:rPr>
          <w:rFonts w:asciiTheme="minorHAnsi" w:eastAsia="Times New Roman" w:hAnsiTheme="minorHAnsi" w:cstheme="minorHAnsi"/>
          <w:sz w:val="22"/>
          <w:szCs w:val="22"/>
          <w:lang w:eastAsia="pt-BR"/>
        </w:rPr>
        <w:t xml:space="preserve">Deliberação Plenária </w:t>
      </w:r>
      <w:r w:rsidRPr="00244058">
        <w:rPr>
          <w:rFonts w:asciiTheme="minorHAnsi" w:eastAsia="Times New Roman" w:hAnsiTheme="minorHAnsi" w:cstheme="minorHAnsi"/>
          <w:sz w:val="22"/>
          <w:szCs w:val="22"/>
          <w:lang w:eastAsia="pt-BR"/>
        </w:rPr>
        <w:t>DPOAL Nº 0134-01/2024</w:t>
      </w:r>
    </w:p>
    <w:p w14:paraId="62595838" w14:textId="77777777" w:rsidR="00244058" w:rsidRPr="006874D0" w:rsidRDefault="00244058" w:rsidP="00244058">
      <w:pPr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2"/>
          <w:szCs w:val="22"/>
          <w:lang w:eastAsia="pt-BR"/>
        </w:rPr>
      </w:pPr>
    </w:p>
    <w:p w14:paraId="715041CD" w14:textId="5A4CAB50" w:rsidR="00244058" w:rsidRPr="00244058" w:rsidRDefault="00244058" w:rsidP="00244058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122EF04A" w14:textId="77777777" w:rsidR="00244058" w:rsidRPr="006874D0" w:rsidRDefault="00244058" w:rsidP="00244058">
      <w:pPr>
        <w:rPr>
          <w:rFonts w:asciiTheme="minorHAnsi" w:hAnsiTheme="minorHAnsi" w:cstheme="minorHAnsi"/>
          <w:sz w:val="22"/>
          <w:szCs w:val="22"/>
        </w:rPr>
      </w:pPr>
    </w:p>
    <w:p w14:paraId="4044827B" w14:textId="77777777" w:rsidR="00244058" w:rsidRPr="0013499D" w:rsidRDefault="00244058" w:rsidP="00244058">
      <w:pPr>
        <w:spacing w:after="200" w:line="276" w:lineRule="auto"/>
        <w:contextualSpacing/>
        <w:jc w:val="center"/>
        <w:rPr>
          <w:rFonts w:ascii="Times New Roman" w:eastAsia="Calibri" w:hAnsi="Times New Roman" w:cs="Calibri"/>
          <w:sz w:val="22"/>
          <w:szCs w:val="22"/>
          <w:lang w:eastAsia="pt-BR"/>
        </w:rPr>
      </w:pPr>
    </w:p>
    <w:sectPr w:rsidR="00244058" w:rsidRPr="0013499D" w:rsidSect="00812340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B55487" w14:textId="77777777" w:rsidR="0039227F" w:rsidRDefault="0039227F" w:rsidP="00EE4FDD">
      <w:r>
        <w:separator/>
      </w:r>
    </w:p>
  </w:endnote>
  <w:endnote w:type="continuationSeparator" w:id="0">
    <w:p w14:paraId="5D47E5D1" w14:textId="77777777" w:rsidR="0039227F" w:rsidRDefault="0039227F" w:rsidP="00EE4FDD">
      <w:r>
        <w:continuationSeparator/>
      </w:r>
    </w:p>
  </w:endnote>
  <w:endnote w:type="continuationNotice" w:id="1">
    <w:p w14:paraId="36468F6D" w14:textId="77777777" w:rsidR="0039227F" w:rsidRDefault="0039227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235E6" w14:textId="77777777" w:rsidR="00FD47A2" w:rsidRDefault="00FD47A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3" behindDoc="1" locked="0" layoutInCell="1" allowOverlap="1" wp14:anchorId="769235EB" wp14:editId="769235EC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B86D27" w14:textId="77777777" w:rsidR="0039227F" w:rsidRDefault="0039227F" w:rsidP="00EE4FDD">
      <w:r>
        <w:separator/>
      </w:r>
    </w:p>
  </w:footnote>
  <w:footnote w:type="continuationSeparator" w:id="0">
    <w:p w14:paraId="740EC2F5" w14:textId="77777777" w:rsidR="0039227F" w:rsidRDefault="0039227F" w:rsidP="00EE4FDD">
      <w:r>
        <w:continuationSeparator/>
      </w:r>
    </w:p>
  </w:footnote>
  <w:footnote w:type="continuationNotice" w:id="1">
    <w:p w14:paraId="1DDCCA13" w14:textId="77777777" w:rsidR="0039227F" w:rsidRDefault="0039227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235E0" w14:textId="77777777" w:rsidR="00FD47A2" w:rsidRDefault="00000000">
    <w:pPr>
      <w:pStyle w:val="Cabealho"/>
    </w:pPr>
    <w:r>
      <w:rPr>
        <w:noProof/>
        <w:lang w:val="en-US"/>
      </w:rPr>
      <w:pict w14:anchorId="76923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235E1" w14:textId="77777777" w:rsidR="00FD47A2" w:rsidRDefault="00FD47A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2" behindDoc="0" locked="0" layoutInCell="1" allowOverlap="1" wp14:anchorId="769235E9" wp14:editId="769235E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9235E2" w14:textId="77777777" w:rsidR="00FD47A2" w:rsidRDefault="00FD47A2">
    <w:pPr>
      <w:pStyle w:val="Cabealho"/>
    </w:pPr>
  </w:p>
  <w:p w14:paraId="769235E3" w14:textId="77777777" w:rsidR="00FD47A2" w:rsidRDefault="00FD47A2">
    <w:pPr>
      <w:pStyle w:val="Cabealho"/>
    </w:pPr>
  </w:p>
  <w:p w14:paraId="769235E4" w14:textId="77777777" w:rsidR="00FD47A2" w:rsidRDefault="00FD47A2">
    <w:pPr>
      <w:pStyle w:val="Cabealho"/>
    </w:pPr>
  </w:p>
  <w:p w14:paraId="769235E5" w14:textId="77777777" w:rsidR="00FD47A2" w:rsidRDefault="00FD47A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235E7" w14:textId="77777777" w:rsidR="00FD47A2" w:rsidRDefault="00000000">
    <w:pPr>
      <w:pStyle w:val="Cabealho"/>
    </w:pPr>
    <w:r>
      <w:rPr>
        <w:noProof/>
        <w:lang w:val="en-US"/>
      </w:rPr>
      <w:pict w14:anchorId="769235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8239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B8187A"/>
    <w:multiLevelType w:val="hybridMultilevel"/>
    <w:tmpl w:val="89FE38CA"/>
    <w:lvl w:ilvl="0" w:tplc="0416000D">
      <w:start w:val="1"/>
      <w:numFmt w:val="bullet"/>
      <w:lvlText w:val=""/>
      <w:lvlJc w:val="left"/>
      <w:pPr>
        <w:ind w:left="83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3" w15:restartNumberingAfterBreak="0">
    <w:nsid w:val="12D12152"/>
    <w:multiLevelType w:val="multilevel"/>
    <w:tmpl w:val="EC72902E"/>
    <w:lvl w:ilvl="0">
      <w:start w:val="7"/>
      <w:numFmt w:val="decimal"/>
      <w:lvlText w:val="%1."/>
      <w:lvlJc w:val="left"/>
      <w:pPr>
        <w:ind w:left="840" w:hanging="720"/>
      </w:pPr>
      <w:rPr>
        <w:rFonts w:eastAsia="Times New Roman" w:cs="Times New Roman"/>
        <w:b/>
        <w:bCs/>
        <w:spacing w:val="-3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40" w:hanging="720"/>
      </w:pPr>
      <w:rPr>
        <w:rFonts w:eastAsia="Times New Roman" w:cs="Times New Roman"/>
        <w:b/>
        <w:bCs/>
        <w:spacing w:val="-2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397" w:hanging="720"/>
      </w:pPr>
      <w:rPr>
        <w:rFonts w:eastAsia="Times New Roman" w:cs="Times New Roman"/>
        <w:b/>
        <w:bCs/>
        <w:spacing w:val="-25"/>
        <w:w w:val="99"/>
        <w:sz w:val="24"/>
        <w:szCs w:val="24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372" w:hanging="72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344" w:hanging="72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317" w:hanging="72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289" w:hanging="72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262" w:hanging="72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234" w:hanging="720"/>
      </w:pPr>
      <w:rPr>
        <w:rFonts w:ascii="Symbol" w:hAnsi="Symbol" w:cs="Symbol" w:hint="default"/>
        <w:lang w:val="pt-PT" w:eastAsia="en-US" w:bidi="ar-SA"/>
      </w:rPr>
    </w:lvl>
  </w:abstractNum>
  <w:abstractNum w:abstractNumId="4" w15:restartNumberingAfterBreak="0">
    <w:nsid w:val="14286ABD"/>
    <w:multiLevelType w:val="multilevel"/>
    <w:tmpl w:val="28F49FC8"/>
    <w:lvl w:ilvl="0">
      <w:start w:val="7"/>
      <w:numFmt w:val="decimal"/>
      <w:lvlText w:val="%1"/>
      <w:lvlJc w:val="left"/>
      <w:pPr>
        <w:ind w:left="506" w:hanging="387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06" w:hanging="387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20" w:hanging="560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428" w:hanging="56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393" w:hanging="56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357" w:hanging="56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321" w:hanging="56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286" w:hanging="56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250" w:hanging="560"/>
      </w:pPr>
      <w:rPr>
        <w:rFonts w:ascii="Symbol" w:hAnsi="Symbol" w:cs="Symbol" w:hint="default"/>
        <w:lang w:val="pt-PT" w:eastAsia="en-US" w:bidi="ar-SA"/>
      </w:rPr>
    </w:lvl>
  </w:abstractNum>
  <w:abstractNum w:abstractNumId="5" w15:restartNumberingAfterBreak="0">
    <w:nsid w:val="14DB5420"/>
    <w:multiLevelType w:val="multilevel"/>
    <w:tmpl w:val="0B7A9BCA"/>
    <w:lvl w:ilvl="0">
      <w:start w:val="5"/>
      <w:numFmt w:val="decimal"/>
      <w:lvlText w:val="%1"/>
      <w:lvlJc w:val="left"/>
      <w:pPr>
        <w:ind w:left="120" w:hanging="401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0" w:hanging="401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2">
      <w:start w:val="1"/>
      <w:numFmt w:val="bullet"/>
      <w:lvlText w:val=""/>
      <w:lvlJc w:val="left"/>
      <w:pPr>
        <w:ind w:left="1931" w:hanging="401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837" w:hanging="401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743" w:hanging="401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649" w:hanging="401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555" w:hanging="401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461" w:hanging="401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367" w:hanging="401"/>
      </w:pPr>
      <w:rPr>
        <w:rFonts w:ascii="Symbol" w:hAnsi="Symbol" w:cs="Symbol" w:hint="default"/>
        <w:lang w:val="pt-PT" w:eastAsia="en-US" w:bidi="ar-SA"/>
      </w:rPr>
    </w:lvl>
  </w:abstractNum>
  <w:abstractNum w:abstractNumId="6" w15:restartNumberingAfterBreak="0">
    <w:nsid w:val="15690E30"/>
    <w:multiLevelType w:val="multilevel"/>
    <w:tmpl w:val="D41E25D4"/>
    <w:lvl w:ilvl="0">
      <w:start w:val="5"/>
      <w:numFmt w:val="decimal"/>
      <w:lvlText w:val="%1"/>
      <w:lvlJc w:val="left"/>
      <w:pPr>
        <w:ind w:left="1397" w:hanging="720"/>
      </w:pPr>
      <w:rPr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1397" w:hanging="720"/>
      </w:pPr>
      <w:rPr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397" w:hanging="720"/>
      </w:pPr>
      <w:rPr>
        <w:rFonts w:eastAsia="Times New Roman" w:cs="Times New Roman"/>
        <w:b/>
        <w:bCs/>
        <w:spacing w:val="-20"/>
        <w:w w:val="99"/>
        <w:sz w:val="24"/>
        <w:szCs w:val="24"/>
        <w:lang w:val="pt-PT" w:eastAsia="en-US" w:bidi="ar-SA"/>
      </w:rPr>
    </w:lvl>
    <w:lvl w:ilvl="3">
      <w:start w:val="1"/>
      <w:numFmt w:val="bullet"/>
      <w:lvlText w:val=""/>
      <w:lvlJc w:val="left"/>
      <w:pPr>
        <w:ind w:left="3733" w:hanging="72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4511" w:hanging="72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5289" w:hanging="72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6067" w:hanging="72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845" w:hanging="72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623" w:hanging="720"/>
      </w:pPr>
      <w:rPr>
        <w:rFonts w:ascii="Symbol" w:hAnsi="Symbol" w:cs="Symbol" w:hint="default"/>
        <w:lang w:val="pt-PT" w:eastAsia="en-US" w:bidi="ar-SA"/>
      </w:rPr>
    </w:lvl>
  </w:abstractNum>
  <w:abstractNum w:abstractNumId="7" w15:restartNumberingAfterBreak="0">
    <w:nsid w:val="15DE17E4"/>
    <w:multiLevelType w:val="multilevel"/>
    <w:tmpl w:val="5F3A8DE6"/>
    <w:lvl w:ilvl="0">
      <w:start w:val="5"/>
      <w:numFmt w:val="decimal"/>
      <w:lvlText w:val="%1"/>
      <w:lvlJc w:val="left"/>
      <w:pPr>
        <w:ind w:left="1397" w:hanging="720"/>
      </w:pPr>
      <w:rPr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1397" w:hanging="720"/>
      </w:pPr>
      <w:rPr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397" w:hanging="720"/>
      </w:pPr>
      <w:rPr>
        <w:rFonts w:eastAsia="Times New Roman" w:cs="Times New Roman"/>
        <w:b/>
        <w:bCs/>
        <w:spacing w:val="-30"/>
        <w:w w:val="99"/>
        <w:sz w:val="24"/>
        <w:szCs w:val="24"/>
        <w:lang w:val="pt-PT" w:eastAsia="en-US" w:bidi="ar-SA"/>
      </w:rPr>
    </w:lvl>
    <w:lvl w:ilvl="3">
      <w:start w:val="1"/>
      <w:numFmt w:val="bullet"/>
      <w:lvlText w:val=""/>
      <w:lvlJc w:val="left"/>
      <w:pPr>
        <w:ind w:left="3733" w:hanging="72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4511" w:hanging="72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5289" w:hanging="72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6067" w:hanging="72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845" w:hanging="72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623" w:hanging="720"/>
      </w:pPr>
      <w:rPr>
        <w:rFonts w:ascii="Symbol" w:hAnsi="Symbol" w:cs="Symbol" w:hint="default"/>
        <w:lang w:val="pt-PT" w:eastAsia="en-US" w:bidi="ar-SA"/>
      </w:rPr>
    </w:lvl>
  </w:abstractNum>
  <w:abstractNum w:abstractNumId="8" w15:restartNumberingAfterBreak="0">
    <w:nsid w:val="18E82782"/>
    <w:multiLevelType w:val="multilevel"/>
    <w:tmpl w:val="B3845E6A"/>
    <w:lvl w:ilvl="0">
      <w:start w:val="11"/>
      <w:numFmt w:val="decimal"/>
      <w:lvlText w:val="%1"/>
      <w:lvlJc w:val="left"/>
      <w:pPr>
        <w:ind w:left="120" w:hanging="557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0" w:hanging="557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782" w:hanging="663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646" w:hanging="663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579" w:hanging="663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512" w:hanging="663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446" w:hanging="663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379" w:hanging="663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312" w:hanging="663"/>
      </w:pPr>
      <w:rPr>
        <w:rFonts w:ascii="Symbol" w:hAnsi="Symbol" w:cs="Symbol" w:hint="default"/>
        <w:lang w:val="pt-PT" w:eastAsia="en-US" w:bidi="ar-SA"/>
      </w:rPr>
    </w:lvl>
  </w:abstractNum>
  <w:abstractNum w:abstractNumId="9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B17882"/>
    <w:multiLevelType w:val="multilevel"/>
    <w:tmpl w:val="E926EF02"/>
    <w:lvl w:ilvl="0">
      <w:start w:val="2"/>
      <w:numFmt w:val="decimal"/>
      <w:lvlText w:val="%1"/>
      <w:lvlJc w:val="left"/>
      <w:pPr>
        <w:ind w:left="120" w:hanging="607"/>
      </w:pPr>
      <w:rPr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120" w:hanging="607"/>
      </w:pPr>
      <w:rPr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20" w:hanging="607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837" w:hanging="607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743" w:hanging="607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649" w:hanging="607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555" w:hanging="607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461" w:hanging="607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367" w:hanging="607"/>
      </w:pPr>
      <w:rPr>
        <w:rFonts w:ascii="Symbol" w:hAnsi="Symbol" w:cs="Symbol" w:hint="default"/>
        <w:lang w:val="pt-PT" w:eastAsia="en-US" w:bidi="ar-SA"/>
      </w:rPr>
    </w:lvl>
  </w:abstractNum>
  <w:abstractNum w:abstractNumId="11" w15:restartNumberingAfterBreak="0">
    <w:nsid w:val="244A6EAB"/>
    <w:multiLevelType w:val="multilevel"/>
    <w:tmpl w:val="A846FD8A"/>
    <w:lvl w:ilvl="0">
      <w:start w:val="8"/>
      <w:numFmt w:val="decimal"/>
      <w:lvlText w:val="%1"/>
      <w:lvlJc w:val="left"/>
      <w:pPr>
        <w:ind w:left="120" w:hanging="387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0" w:hanging="387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840" w:hanging="360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693" w:hanging="36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619" w:hanging="36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546" w:hanging="36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472" w:hanging="36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399" w:hanging="36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326" w:hanging="360"/>
      </w:pPr>
      <w:rPr>
        <w:rFonts w:ascii="Symbol" w:hAnsi="Symbol" w:cs="Symbol" w:hint="default"/>
        <w:lang w:val="pt-PT" w:eastAsia="en-US" w:bidi="ar-SA"/>
      </w:rPr>
    </w:lvl>
  </w:abstractNum>
  <w:abstractNum w:abstractNumId="12" w15:restartNumberingAfterBreak="0">
    <w:nsid w:val="265844DB"/>
    <w:multiLevelType w:val="multilevel"/>
    <w:tmpl w:val="EBB29760"/>
    <w:lvl w:ilvl="0">
      <w:start w:val="5"/>
      <w:numFmt w:val="decimal"/>
      <w:lvlText w:val="%1"/>
      <w:lvlJc w:val="left"/>
      <w:pPr>
        <w:ind w:left="1397" w:hanging="711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97" w:hanging="711"/>
      </w:pPr>
      <w:rPr>
        <w:lang w:val="pt-PT" w:eastAsia="en-US" w:bidi="ar-SA"/>
      </w:rPr>
    </w:lvl>
    <w:lvl w:ilvl="2">
      <w:start w:val="2"/>
      <w:numFmt w:val="decimal"/>
      <w:lvlText w:val="%1.%2.%3."/>
      <w:lvlJc w:val="left"/>
      <w:pPr>
        <w:ind w:left="1562" w:hanging="711"/>
      </w:pPr>
      <w:rPr>
        <w:rFonts w:eastAsia="Times New Roman" w:cs="Times New Roman"/>
        <w:b/>
        <w:bCs/>
        <w:color w:val="FF0000"/>
        <w:spacing w:val="-10"/>
        <w:w w:val="99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1560" w:hanging="874"/>
      </w:pPr>
      <w:rPr>
        <w:rFonts w:eastAsia="Times New Roman" w:cs="Times New Roman"/>
        <w:b/>
        <w:bCs/>
        <w:spacing w:val="-30"/>
        <w:w w:val="99"/>
        <w:sz w:val="24"/>
        <w:szCs w:val="24"/>
        <w:lang w:val="pt-PT" w:eastAsia="en-US" w:bidi="ar-SA"/>
      </w:rPr>
    </w:lvl>
    <w:lvl w:ilvl="4">
      <w:start w:val="1"/>
      <w:numFmt w:val="bullet"/>
      <w:lvlText w:val=""/>
      <w:lvlJc w:val="left"/>
      <w:pPr>
        <w:ind w:left="4099" w:hanging="874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946" w:hanging="874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792" w:hanging="874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639" w:hanging="874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486" w:hanging="874"/>
      </w:pPr>
      <w:rPr>
        <w:rFonts w:ascii="Symbol" w:hAnsi="Symbol" w:cs="Symbol" w:hint="default"/>
        <w:lang w:val="pt-PT" w:eastAsia="en-US" w:bidi="ar-SA"/>
      </w:rPr>
    </w:lvl>
  </w:abstractNum>
  <w:abstractNum w:abstractNumId="1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E3056B"/>
    <w:multiLevelType w:val="multilevel"/>
    <w:tmpl w:val="2C8EB264"/>
    <w:lvl w:ilvl="0">
      <w:start w:val="9"/>
      <w:numFmt w:val="decimal"/>
      <w:lvlText w:val="%1"/>
      <w:lvlJc w:val="left"/>
      <w:pPr>
        <w:ind w:left="120" w:hanging="423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0" w:hanging="423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20" w:hanging="600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837" w:hanging="60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743" w:hanging="60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649" w:hanging="60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555" w:hanging="60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461" w:hanging="60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367" w:hanging="600"/>
      </w:pPr>
      <w:rPr>
        <w:rFonts w:ascii="Symbol" w:hAnsi="Symbol" w:cs="Symbol" w:hint="default"/>
        <w:lang w:val="pt-PT" w:eastAsia="en-US" w:bidi="ar-SA"/>
      </w:rPr>
    </w:lvl>
  </w:abstractNum>
  <w:abstractNum w:abstractNumId="15" w15:restartNumberingAfterBreak="0">
    <w:nsid w:val="2FD775B9"/>
    <w:multiLevelType w:val="multilevel"/>
    <w:tmpl w:val="27B21D88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05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16" w15:restartNumberingAfterBreak="0">
    <w:nsid w:val="304345EC"/>
    <w:multiLevelType w:val="multilevel"/>
    <w:tmpl w:val="63F0573C"/>
    <w:lvl w:ilvl="0">
      <w:start w:val="1"/>
      <w:numFmt w:val="bullet"/>
      <w:lvlText w:val=""/>
      <w:lvlJc w:val="left"/>
      <w:pPr>
        <w:ind w:left="840" w:hanging="360"/>
      </w:pPr>
      <w:rPr>
        <w:rFonts w:ascii="Symbol" w:hAnsi="Symbol" w:cs="Symbol" w:hint="default"/>
        <w:w w:val="100"/>
        <w:sz w:val="24"/>
        <w:szCs w:val="24"/>
        <w:lang w:val="pt-PT" w:eastAsia="en-US" w:bidi="ar-SA"/>
      </w:rPr>
    </w:lvl>
    <w:lvl w:ilvl="1">
      <w:start w:val="1"/>
      <w:numFmt w:val="bullet"/>
      <w:lvlText w:val=""/>
      <w:lvlJc w:val="left"/>
      <w:pPr>
        <w:ind w:left="1020" w:hanging="360"/>
      </w:pPr>
      <w:rPr>
        <w:rFonts w:ascii="Symbol" w:hAnsi="Symbol" w:cs="Symbol" w:hint="default"/>
        <w:lang w:val="pt-PT" w:eastAsia="en-US" w:bidi="ar-SA"/>
      </w:rPr>
    </w:lvl>
    <w:lvl w:ilvl="2">
      <w:start w:val="1"/>
      <w:numFmt w:val="bullet"/>
      <w:lvlText w:val=""/>
      <w:lvlJc w:val="left"/>
      <w:pPr>
        <w:ind w:left="1926" w:hanging="360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833" w:hanging="36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739" w:hanging="36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646" w:hanging="36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552" w:hanging="36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459" w:hanging="36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366" w:hanging="360"/>
      </w:pPr>
      <w:rPr>
        <w:rFonts w:ascii="Symbol" w:hAnsi="Symbol" w:cs="Symbol" w:hint="default"/>
        <w:lang w:val="pt-PT" w:eastAsia="en-US" w:bidi="ar-SA"/>
      </w:rPr>
    </w:lvl>
  </w:abstractNum>
  <w:abstractNum w:abstractNumId="17" w15:restartNumberingAfterBreak="0">
    <w:nsid w:val="330D39E0"/>
    <w:multiLevelType w:val="multilevel"/>
    <w:tmpl w:val="10B8BDF8"/>
    <w:lvl w:ilvl="0">
      <w:start w:val="1"/>
      <w:numFmt w:val="decimal"/>
      <w:lvlText w:val="%1."/>
      <w:lvlJc w:val="left"/>
      <w:pPr>
        <w:ind w:left="840" w:hanging="360"/>
      </w:pPr>
      <w:rPr>
        <w:rFonts w:eastAsia="Arial" w:cs="Arial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bullet"/>
      <w:lvlText w:val=""/>
      <w:lvlJc w:val="left"/>
      <w:pPr>
        <w:ind w:left="1673" w:hanging="360"/>
      </w:pPr>
      <w:rPr>
        <w:rFonts w:ascii="Symbol" w:hAnsi="Symbol" w:cs="Symbol" w:hint="default"/>
        <w:lang w:val="pt-PT" w:eastAsia="en-US" w:bidi="ar-SA"/>
      </w:rPr>
    </w:lvl>
    <w:lvl w:ilvl="2">
      <w:start w:val="1"/>
      <w:numFmt w:val="bullet"/>
      <w:lvlText w:val=""/>
      <w:lvlJc w:val="left"/>
      <w:pPr>
        <w:ind w:left="2507" w:hanging="360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3341" w:hanging="36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4175" w:hanging="36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5009" w:hanging="36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843" w:hanging="36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677" w:hanging="36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511" w:hanging="360"/>
      </w:pPr>
      <w:rPr>
        <w:rFonts w:ascii="Symbol" w:hAnsi="Symbol" w:cs="Symbol" w:hint="default"/>
        <w:lang w:val="pt-PT" w:eastAsia="en-US" w:bidi="ar-SA"/>
      </w:rPr>
    </w:lvl>
  </w:abstractNum>
  <w:abstractNum w:abstractNumId="18" w15:restartNumberingAfterBreak="0">
    <w:nsid w:val="33672593"/>
    <w:multiLevelType w:val="multilevel"/>
    <w:tmpl w:val="433CBCF6"/>
    <w:lvl w:ilvl="0">
      <w:start w:val="2"/>
      <w:numFmt w:val="decimal"/>
      <w:lvlText w:val="%1"/>
      <w:lvlJc w:val="left"/>
      <w:pPr>
        <w:ind w:left="120" w:hanging="403"/>
      </w:pPr>
      <w:rPr>
        <w:lang w:val="pt-PT" w:eastAsia="en-US" w:bidi="ar-SA"/>
      </w:rPr>
    </w:lvl>
    <w:lvl w:ilvl="1">
      <w:start w:val="4"/>
      <w:numFmt w:val="decimal"/>
      <w:lvlText w:val="%1.%2."/>
      <w:lvlJc w:val="left"/>
      <w:pPr>
        <w:ind w:left="120" w:hanging="403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20" w:hanging="564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837" w:hanging="564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743" w:hanging="564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649" w:hanging="564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555" w:hanging="564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461" w:hanging="564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367" w:hanging="564"/>
      </w:pPr>
      <w:rPr>
        <w:rFonts w:ascii="Symbol" w:hAnsi="Symbol" w:cs="Symbol" w:hint="default"/>
        <w:lang w:val="pt-PT" w:eastAsia="en-US" w:bidi="ar-SA"/>
      </w:rPr>
    </w:lvl>
  </w:abstractNum>
  <w:abstractNum w:abstractNumId="19" w15:restartNumberingAfterBreak="0">
    <w:nsid w:val="3C037272"/>
    <w:multiLevelType w:val="multilevel"/>
    <w:tmpl w:val="9B9AE876"/>
    <w:lvl w:ilvl="0">
      <w:start w:val="1"/>
      <w:numFmt w:val="decimal"/>
      <w:lvlText w:val="%1."/>
      <w:lvlJc w:val="left"/>
      <w:pPr>
        <w:ind w:left="360" w:hanging="240"/>
      </w:pPr>
      <w:rPr>
        <w:rFonts w:eastAsia="Times New Roman" w:cs="Times New Roman"/>
        <w:w w:val="100"/>
        <w:sz w:val="24"/>
        <w:szCs w:val="24"/>
        <w:lang w:val="pt-PT" w:eastAsia="en-US" w:bidi="ar-SA"/>
      </w:rPr>
    </w:lvl>
    <w:lvl w:ilvl="1">
      <w:start w:val="1"/>
      <w:numFmt w:val="bullet"/>
      <w:lvlText w:val=""/>
      <w:lvlJc w:val="left"/>
      <w:pPr>
        <w:ind w:left="1241" w:hanging="240"/>
      </w:pPr>
      <w:rPr>
        <w:rFonts w:ascii="Symbol" w:hAnsi="Symbol" w:cs="Symbol" w:hint="default"/>
        <w:lang w:val="pt-PT" w:eastAsia="en-US" w:bidi="ar-SA"/>
      </w:rPr>
    </w:lvl>
    <w:lvl w:ilvl="2">
      <w:start w:val="1"/>
      <w:numFmt w:val="bullet"/>
      <w:lvlText w:val=""/>
      <w:lvlJc w:val="left"/>
      <w:pPr>
        <w:ind w:left="2123" w:hanging="240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3005" w:hanging="24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887" w:hanging="24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769" w:hanging="24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651" w:hanging="24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533" w:hanging="24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415" w:hanging="240"/>
      </w:pPr>
      <w:rPr>
        <w:rFonts w:ascii="Symbol" w:hAnsi="Symbol" w:cs="Symbol" w:hint="default"/>
        <w:lang w:val="pt-PT" w:eastAsia="en-US" w:bidi="ar-SA"/>
      </w:rPr>
    </w:lvl>
  </w:abstractNum>
  <w:abstractNum w:abstractNumId="20" w15:restartNumberingAfterBreak="0">
    <w:nsid w:val="434D2874"/>
    <w:multiLevelType w:val="multilevel"/>
    <w:tmpl w:val="5678A3E6"/>
    <w:lvl w:ilvl="0">
      <w:start w:val="5"/>
      <w:numFmt w:val="decimal"/>
      <w:lvlText w:val="%1"/>
      <w:lvlJc w:val="left"/>
      <w:pPr>
        <w:ind w:left="1397" w:hanging="720"/>
      </w:pPr>
      <w:rPr>
        <w:lang w:val="pt-PT" w:eastAsia="en-US" w:bidi="ar-SA"/>
      </w:rPr>
    </w:lvl>
    <w:lvl w:ilvl="1">
      <w:start w:val="4"/>
      <w:numFmt w:val="decimal"/>
      <w:lvlText w:val="%1.%2"/>
      <w:lvlJc w:val="left"/>
      <w:pPr>
        <w:ind w:left="1397" w:hanging="720"/>
      </w:pPr>
      <w:rPr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397" w:hanging="720"/>
      </w:pPr>
      <w:rPr>
        <w:rFonts w:eastAsia="Times New Roman" w:cs="Times New Roman"/>
        <w:b/>
        <w:bCs/>
        <w:spacing w:val="-30"/>
        <w:w w:val="99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1560" w:hanging="874"/>
      </w:pPr>
      <w:rPr>
        <w:rFonts w:eastAsia="Times New Roman" w:cs="Times New Roman"/>
        <w:b/>
        <w:bCs/>
        <w:spacing w:val="-27"/>
        <w:w w:val="99"/>
        <w:sz w:val="24"/>
        <w:szCs w:val="24"/>
        <w:lang w:val="pt-PT" w:eastAsia="en-US" w:bidi="ar-SA"/>
      </w:rPr>
    </w:lvl>
    <w:lvl w:ilvl="4">
      <w:start w:val="1"/>
      <w:numFmt w:val="bullet"/>
      <w:lvlText w:val=""/>
      <w:lvlJc w:val="left"/>
      <w:pPr>
        <w:ind w:left="4099" w:hanging="874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946" w:hanging="874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792" w:hanging="874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639" w:hanging="874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486" w:hanging="874"/>
      </w:pPr>
      <w:rPr>
        <w:rFonts w:ascii="Symbol" w:hAnsi="Symbol" w:cs="Symbol" w:hint="default"/>
        <w:lang w:val="pt-PT" w:eastAsia="en-US" w:bidi="ar-SA"/>
      </w:rPr>
    </w:lvl>
  </w:abstractNum>
  <w:abstractNum w:abstractNumId="21" w15:restartNumberingAfterBreak="0">
    <w:nsid w:val="440C55A9"/>
    <w:multiLevelType w:val="multilevel"/>
    <w:tmpl w:val="E292A7E8"/>
    <w:lvl w:ilvl="0">
      <w:start w:val="1"/>
      <w:numFmt w:val="upperRoman"/>
      <w:lvlText w:val="%1"/>
      <w:lvlJc w:val="left"/>
      <w:pPr>
        <w:ind w:left="534" w:hanging="250"/>
      </w:pPr>
      <w:rPr>
        <w:rFonts w:eastAsia="Times New Roman" w:cs="Times New Roman"/>
        <w:b/>
        <w:bCs/>
        <w:w w:val="100"/>
        <w:sz w:val="24"/>
        <w:szCs w:val="22"/>
        <w:lang w:val="pt-PT" w:eastAsia="en-US" w:bidi="ar-SA"/>
      </w:rPr>
    </w:lvl>
    <w:lvl w:ilvl="1">
      <w:start w:val="1"/>
      <w:numFmt w:val="bullet"/>
      <w:lvlText w:val=""/>
      <w:lvlJc w:val="left"/>
      <w:pPr>
        <w:ind w:left="1259" w:hanging="250"/>
      </w:pPr>
      <w:rPr>
        <w:rFonts w:ascii="Symbol" w:hAnsi="Symbol" w:cs="Symbol" w:hint="default"/>
        <w:lang w:val="pt-PT" w:eastAsia="en-US" w:bidi="ar-SA"/>
      </w:rPr>
    </w:lvl>
    <w:lvl w:ilvl="2">
      <w:start w:val="1"/>
      <w:numFmt w:val="bullet"/>
      <w:lvlText w:val=""/>
      <w:lvlJc w:val="left"/>
      <w:pPr>
        <w:ind w:left="2139" w:hanging="250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3019" w:hanging="25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899" w:hanging="25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779" w:hanging="25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659" w:hanging="25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539" w:hanging="25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419" w:hanging="250"/>
      </w:pPr>
      <w:rPr>
        <w:rFonts w:ascii="Symbol" w:hAnsi="Symbol" w:cs="Symbol" w:hint="default"/>
        <w:lang w:val="pt-PT" w:eastAsia="en-US" w:bidi="ar-SA"/>
      </w:rPr>
    </w:lvl>
  </w:abstractNum>
  <w:abstractNum w:abstractNumId="22" w15:restartNumberingAfterBreak="0">
    <w:nsid w:val="45D7198E"/>
    <w:multiLevelType w:val="multilevel"/>
    <w:tmpl w:val="A956C86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1286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23" w15:restartNumberingAfterBreak="0">
    <w:nsid w:val="4CF10EB1"/>
    <w:multiLevelType w:val="multilevel"/>
    <w:tmpl w:val="BD9A746E"/>
    <w:lvl w:ilvl="0">
      <w:start w:val="1"/>
      <w:numFmt w:val="decimal"/>
      <w:lvlText w:val="%1."/>
      <w:lvlJc w:val="left"/>
      <w:pPr>
        <w:ind w:left="840" w:hanging="720"/>
      </w:pPr>
      <w:rPr>
        <w:b/>
        <w:bCs/>
        <w:spacing w:val="-2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0" w:hanging="720"/>
      </w:pPr>
      <w:rPr>
        <w:b/>
        <w:bCs/>
        <w:spacing w:val="-18"/>
        <w:w w:val="99"/>
        <w:sz w:val="24"/>
        <w:szCs w:val="24"/>
        <w:lang w:val="pt-PT" w:eastAsia="en-US" w:bidi="ar-SA"/>
      </w:rPr>
    </w:lvl>
    <w:lvl w:ilvl="2">
      <w:start w:val="1"/>
      <w:numFmt w:val="bullet"/>
      <w:lvlText w:val="-"/>
      <w:lvlJc w:val="left"/>
      <w:pPr>
        <w:ind w:left="1416" w:hanging="142"/>
      </w:pPr>
      <w:rPr>
        <w:rFonts w:ascii="Times New Roman" w:hAnsi="Times New Roman" w:hint="default"/>
        <w:w w:val="99"/>
        <w:sz w:val="24"/>
        <w:szCs w:val="24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389" w:hanging="142"/>
      </w:pPr>
      <w:rPr>
        <w:rFonts w:ascii="Symbol" w:hAnsi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359" w:hanging="142"/>
      </w:pPr>
      <w:rPr>
        <w:rFonts w:ascii="Symbol" w:hAnsi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329" w:hanging="142"/>
      </w:pPr>
      <w:rPr>
        <w:rFonts w:ascii="Symbol" w:hAnsi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299" w:hanging="142"/>
      </w:pPr>
      <w:rPr>
        <w:rFonts w:ascii="Symbol" w:hAnsi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269" w:hanging="142"/>
      </w:pPr>
      <w:rPr>
        <w:rFonts w:ascii="Symbol" w:hAnsi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239" w:hanging="142"/>
      </w:pPr>
      <w:rPr>
        <w:rFonts w:ascii="Symbol" w:hAnsi="Symbol" w:hint="default"/>
        <w:lang w:val="pt-PT" w:eastAsia="en-US" w:bidi="ar-SA"/>
      </w:rPr>
    </w:lvl>
  </w:abstractNum>
  <w:abstractNum w:abstractNumId="2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4D405FCF"/>
    <w:multiLevelType w:val="multilevel"/>
    <w:tmpl w:val="84B2110C"/>
    <w:lvl w:ilvl="0">
      <w:start w:val="1"/>
      <w:numFmt w:val="bullet"/>
      <w:lvlText w:val=""/>
      <w:lvlJc w:val="left"/>
      <w:pPr>
        <w:ind w:left="840" w:hanging="360"/>
      </w:pPr>
      <w:rPr>
        <w:rFonts w:ascii="Symbol" w:hAnsi="Symbol" w:cs="Symbol" w:hint="default"/>
        <w:w w:val="100"/>
        <w:sz w:val="24"/>
        <w:szCs w:val="24"/>
        <w:lang w:val="pt-PT" w:eastAsia="en-US" w:bidi="ar-SA"/>
      </w:rPr>
    </w:lvl>
    <w:lvl w:ilvl="1">
      <w:start w:val="1"/>
      <w:numFmt w:val="bullet"/>
      <w:lvlText w:val="-"/>
      <w:lvlJc w:val="left"/>
      <w:pPr>
        <w:ind w:left="1356" w:hanging="142"/>
      </w:pPr>
      <w:rPr>
        <w:rFonts w:ascii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2">
      <w:start w:val="1"/>
      <w:numFmt w:val="bullet"/>
      <w:lvlText w:val=""/>
      <w:lvlJc w:val="left"/>
      <w:pPr>
        <w:ind w:left="2228" w:hanging="142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3097" w:hanging="142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966" w:hanging="142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835" w:hanging="142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704" w:hanging="142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572" w:hanging="142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441" w:hanging="142"/>
      </w:pPr>
      <w:rPr>
        <w:rFonts w:ascii="Symbol" w:hAnsi="Symbol" w:cs="Symbol" w:hint="default"/>
        <w:lang w:val="pt-PT" w:eastAsia="en-US" w:bidi="ar-SA"/>
      </w:rPr>
    </w:lvl>
  </w:abstractNum>
  <w:abstractNum w:abstractNumId="26" w15:restartNumberingAfterBreak="0">
    <w:nsid w:val="4E7A569C"/>
    <w:multiLevelType w:val="multilevel"/>
    <w:tmpl w:val="C93E00F8"/>
    <w:lvl w:ilvl="0">
      <w:start w:val="1"/>
      <w:numFmt w:val="lowerLetter"/>
      <w:lvlText w:val="%1)"/>
      <w:lvlJc w:val="left"/>
      <w:pPr>
        <w:ind w:left="1397" w:hanging="569"/>
      </w:pPr>
      <w:rPr>
        <w:rFonts w:eastAsia="Times New Roman" w:cs="Times New Roman"/>
        <w:spacing w:val="-14"/>
        <w:w w:val="99"/>
        <w:sz w:val="24"/>
        <w:szCs w:val="24"/>
        <w:lang w:val="pt-PT" w:eastAsia="en-US" w:bidi="ar-SA"/>
      </w:rPr>
    </w:lvl>
    <w:lvl w:ilvl="1">
      <w:start w:val="1"/>
      <w:numFmt w:val="bullet"/>
      <w:lvlText w:val=""/>
      <w:lvlJc w:val="left"/>
      <w:pPr>
        <w:ind w:left="2177" w:hanging="569"/>
      </w:pPr>
      <w:rPr>
        <w:rFonts w:ascii="Symbol" w:hAnsi="Symbol" w:cs="Symbol" w:hint="default"/>
        <w:lang w:val="pt-PT" w:eastAsia="en-US" w:bidi="ar-SA"/>
      </w:rPr>
    </w:lvl>
    <w:lvl w:ilvl="2">
      <w:start w:val="1"/>
      <w:numFmt w:val="bullet"/>
      <w:lvlText w:val=""/>
      <w:lvlJc w:val="left"/>
      <w:pPr>
        <w:ind w:left="2955" w:hanging="569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3733" w:hanging="569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4511" w:hanging="569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5289" w:hanging="569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6067" w:hanging="569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845" w:hanging="569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623" w:hanging="569"/>
      </w:pPr>
      <w:rPr>
        <w:rFonts w:ascii="Symbol" w:hAnsi="Symbol" w:cs="Symbol" w:hint="default"/>
        <w:lang w:val="pt-PT" w:eastAsia="en-US" w:bidi="ar-SA"/>
      </w:rPr>
    </w:lvl>
  </w:abstractNum>
  <w:abstractNum w:abstractNumId="27" w15:restartNumberingAfterBreak="0">
    <w:nsid w:val="4EAF42D3"/>
    <w:multiLevelType w:val="multilevel"/>
    <w:tmpl w:val="DAAED990"/>
    <w:lvl w:ilvl="0">
      <w:start w:val="1"/>
      <w:numFmt w:val="decimal"/>
      <w:lvlText w:val="%1."/>
      <w:lvlJc w:val="left"/>
      <w:pPr>
        <w:ind w:left="360" w:hanging="240"/>
      </w:pPr>
      <w:rPr>
        <w:rFonts w:eastAsia="Times New Roman" w:cs="Times New Roman"/>
        <w:spacing w:val="-3"/>
        <w:w w:val="99"/>
        <w:sz w:val="24"/>
        <w:szCs w:val="24"/>
        <w:lang w:val="pt-PT" w:eastAsia="en-US" w:bidi="ar-SA"/>
      </w:rPr>
    </w:lvl>
    <w:lvl w:ilvl="1">
      <w:start w:val="1"/>
      <w:numFmt w:val="bullet"/>
      <w:lvlText w:val=""/>
      <w:lvlJc w:val="left"/>
      <w:pPr>
        <w:ind w:left="1241" w:hanging="240"/>
      </w:pPr>
      <w:rPr>
        <w:rFonts w:ascii="Symbol" w:hAnsi="Symbol" w:cs="Symbol" w:hint="default"/>
        <w:lang w:val="pt-PT" w:eastAsia="en-US" w:bidi="ar-SA"/>
      </w:rPr>
    </w:lvl>
    <w:lvl w:ilvl="2">
      <w:start w:val="1"/>
      <w:numFmt w:val="bullet"/>
      <w:lvlText w:val=""/>
      <w:lvlJc w:val="left"/>
      <w:pPr>
        <w:ind w:left="2123" w:hanging="240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3005" w:hanging="24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887" w:hanging="24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769" w:hanging="24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651" w:hanging="24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533" w:hanging="24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415" w:hanging="240"/>
      </w:pPr>
      <w:rPr>
        <w:rFonts w:ascii="Symbol" w:hAnsi="Symbol" w:cs="Symbol" w:hint="default"/>
        <w:lang w:val="pt-PT" w:eastAsia="en-US" w:bidi="ar-SA"/>
      </w:rPr>
    </w:lvl>
  </w:abstractNum>
  <w:abstractNum w:abstractNumId="28" w15:restartNumberingAfterBreak="0">
    <w:nsid w:val="4EBA00E8"/>
    <w:multiLevelType w:val="multilevel"/>
    <w:tmpl w:val="D480C612"/>
    <w:lvl w:ilvl="0">
      <w:start w:val="12"/>
      <w:numFmt w:val="decimal"/>
      <w:lvlText w:val="%1"/>
      <w:lvlJc w:val="left"/>
      <w:pPr>
        <w:ind w:left="120" w:hanging="550"/>
      </w:pPr>
      <w:rPr>
        <w:lang w:val="pt-PT" w:eastAsia="en-US" w:bidi="ar-SA"/>
      </w:rPr>
    </w:lvl>
    <w:lvl w:ilvl="1">
      <w:start w:val="4"/>
      <w:numFmt w:val="decimal"/>
      <w:lvlText w:val="%1.%2."/>
      <w:lvlJc w:val="left"/>
      <w:pPr>
        <w:ind w:left="120" w:hanging="550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2">
      <w:start w:val="1"/>
      <w:numFmt w:val="bullet"/>
      <w:lvlText w:val=""/>
      <w:lvlJc w:val="left"/>
      <w:pPr>
        <w:ind w:left="1931" w:hanging="550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837" w:hanging="55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743" w:hanging="55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649" w:hanging="55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555" w:hanging="55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461" w:hanging="55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367" w:hanging="550"/>
      </w:pPr>
      <w:rPr>
        <w:rFonts w:ascii="Symbol" w:hAnsi="Symbol" w:cs="Symbol" w:hint="default"/>
        <w:lang w:val="pt-PT" w:eastAsia="en-US" w:bidi="ar-SA"/>
      </w:rPr>
    </w:lvl>
  </w:abstractNum>
  <w:abstractNum w:abstractNumId="29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B24A18"/>
    <w:multiLevelType w:val="multilevel"/>
    <w:tmpl w:val="A3DA6DE8"/>
    <w:lvl w:ilvl="0">
      <w:start w:val="6"/>
      <w:numFmt w:val="decimal"/>
      <w:lvlText w:val="%1"/>
      <w:lvlJc w:val="left"/>
      <w:pPr>
        <w:ind w:left="506" w:hanging="387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06" w:hanging="387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672" w:hanging="552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568" w:hanging="552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513" w:hanging="552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457" w:hanging="552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401" w:hanging="552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346" w:hanging="552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290" w:hanging="552"/>
      </w:pPr>
      <w:rPr>
        <w:rFonts w:ascii="Symbol" w:hAnsi="Symbol" w:cs="Symbol" w:hint="default"/>
        <w:lang w:val="pt-PT" w:eastAsia="en-US" w:bidi="ar-SA"/>
      </w:rPr>
    </w:lvl>
  </w:abstractNum>
  <w:abstractNum w:abstractNumId="31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B54440"/>
    <w:multiLevelType w:val="multilevel"/>
    <w:tmpl w:val="1B364DBC"/>
    <w:lvl w:ilvl="0">
      <w:start w:val="12"/>
      <w:numFmt w:val="decimal"/>
      <w:lvlText w:val="%1"/>
      <w:lvlJc w:val="left"/>
      <w:pPr>
        <w:ind w:left="120" w:hanging="524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0" w:hanging="524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20" w:hanging="675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837" w:hanging="675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743" w:hanging="675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649" w:hanging="675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555" w:hanging="675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461" w:hanging="675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367" w:hanging="675"/>
      </w:pPr>
      <w:rPr>
        <w:rFonts w:ascii="Symbol" w:hAnsi="Symbol" w:cs="Symbol" w:hint="default"/>
        <w:lang w:val="pt-PT" w:eastAsia="en-US" w:bidi="ar-SA"/>
      </w:rPr>
    </w:lvl>
  </w:abstractNum>
  <w:abstractNum w:abstractNumId="33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D469E7"/>
    <w:multiLevelType w:val="multilevel"/>
    <w:tmpl w:val="EBB29760"/>
    <w:lvl w:ilvl="0">
      <w:start w:val="5"/>
      <w:numFmt w:val="decimal"/>
      <w:lvlText w:val="%1"/>
      <w:lvlJc w:val="left"/>
      <w:pPr>
        <w:ind w:left="1397" w:hanging="711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97" w:hanging="711"/>
      </w:pPr>
      <w:rPr>
        <w:lang w:val="pt-PT" w:eastAsia="en-US" w:bidi="ar-SA"/>
      </w:rPr>
    </w:lvl>
    <w:lvl w:ilvl="2">
      <w:start w:val="2"/>
      <w:numFmt w:val="decimal"/>
      <w:lvlText w:val="%1.%2.%3."/>
      <w:lvlJc w:val="left"/>
      <w:pPr>
        <w:ind w:left="1562" w:hanging="711"/>
      </w:pPr>
      <w:rPr>
        <w:rFonts w:eastAsia="Times New Roman" w:cs="Times New Roman"/>
        <w:b/>
        <w:bCs/>
        <w:color w:val="FF0000"/>
        <w:spacing w:val="-10"/>
        <w:w w:val="99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1560" w:hanging="874"/>
      </w:pPr>
      <w:rPr>
        <w:rFonts w:eastAsia="Times New Roman" w:cs="Times New Roman"/>
        <w:b/>
        <w:bCs/>
        <w:spacing w:val="-30"/>
        <w:w w:val="99"/>
        <w:sz w:val="24"/>
        <w:szCs w:val="24"/>
        <w:lang w:val="pt-PT" w:eastAsia="en-US" w:bidi="ar-SA"/>
      </w:rPr>
    </w:lvl>
    <w:lvl w:ilvl="4">
      <w:start w:val="1"/>
      <w:numFmt w:val="bullet"/>
      <w:lvlText w:val=""/>
      <w:lvlJc w:val="left"/>
      <w:pPr>
        <w:ind w:left="4099" w:hanging="874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946" w:hanging="874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792" w:hanging="874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639" w:hanging="874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486" w:hanging="874"/>
      </w:pPr>
      <w:rPr>
        <w:rFonts w:ascii="Symbol" w:hAnsi="Symbol" w:cs="Symbol" w:hint="default"/>
        <w:lang w:val="pt-PT" w:eastAsia="en-US" w:bidi="ar-SA"/>
      </w:rPr>
    </w:lvl>
  </w:abstractNum>
  <w:abstractNum w:abstractNumId="35" w15:restartNumberingAfterBreak="0">
    <w:nsid w:val="6B2C3EC3"/>
    <w:multiLevelType w:val="multilevel"/>
    <w:tmpl w:val="E062C924"/>
    <w:lvl w:ilvl="0">
      <w:start w:val="3"/>
      <w:numFmt w:val="decimal"/>
      <w:lvlText w:val="%1"/>
      <w:lvlJc w:val="left"/>
      <w:pPr>
        <w:ind w:left="1397" w:hanging="720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97" w:hanging="720"/>
      </w:pPr>
      <w:rPr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397" w:hanging="720"/>
      </w:pPr>
      <w:rPr>
        <w:rFonts w:eastAsia="Times New Roman" w:cs="Times New Roman"/>
        <w:b/>
        <w:bCs/>
        <w:spacing w:val="-2"/>
        <w:w w:val="99"/>
        <w:sz w:val="24"/>
        <w:szCs w:val="24"/>
        <w:lang w:val="pt-PT" w:eastAsia="en-US" w:bidi="ar-SA"/>
      </w:rPr>
    </w:lvl>
    <w:lvl w:ilvl="3">
      <w:start w:val="1"/>
      <w:numFmt w:val="bullet"/>
      <w:lvlText w:val=""/>
      <w:lvlJc w:val="left"/>
      <w:pPr>
        <w:ind w:left="3733" w:hanging="72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4511" w:hanging="72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5289" w:hanging="72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6067" w:hanging="72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845" w:hanging="72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623" w:hanging="720"/>
      </w:pPr>
      <w:rPr>
        <w:rFonts w:ascii="Symbol" w:hAnsi="Symbol" w:cs="Symbol" w:hint="default"/>
        <w:lang w:val="pt-PT" w:eastAsia="en-US" w:bidi="ar-SA"/>
      </w:rPr>
    </w:lvl>
  </w:abstractNum>
  <w:abstractNum w:abstractNumId="36" w15:restartNumberingAfterBreak="0">
    <w:nsid w:val="6BD47D28"/>
    <w:multiLevelType w:val="multilevel"/>
    <w:tmpl w:val="63C02F70"/>
    <w:lvl w:ilvl="0">
      <w:start w:val="2"/>
      <w:numFmt w:val="decimal"/>
      <w:lvlText w:val="%1"/>
      <w:lvlJc w:val="left"/>
      <w:pPr>
        <w:ind w:left="120" w:hanging="418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0" w:hanging="418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2">
      <w:start w:val="1"/>
      <w:numFmt w:val="bullet"/>
      <w:lvlText w:val=""/>
      <w:lvlJc w:val="left"/>
      <w:pPr>
        <w:ind w:left="1931" w:hanging="418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837" w:hanging="418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743" w:hanging="418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649" w:hanging="418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555" w:hanging="418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461" w:hanging="418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367" w:hanging="418"/>
      </w:pPr>
      <w:rPr>
        <w:rFonts w:ascii="Symbol" w:hAnsi="Symbol" w:cs="Symbol" w:hint="default"/>
        <w:lang w:val="pt-PT" w:eastAsia="en-US" w:bidi="ar-SA"/>
      </w:rPr>
    </w:lvl>
  </w:abstractNum>
  <w:abstractNum w:abstractNumId="37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38" w15:restartNumberingAfterBreak="0">
    <w:nsid w:val="755A3FE1"/>
    <w:multiLevelType w:val="hybridMultilevel"/>
    <w:tmpl w:val="B9F6AA50"/>
    <w:lvl w:ilvl="0" w:tplc="40BA761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726A5A"/>
    <w:multiLevelType w:val="multilevel"/>
    <w:tmpl w:val="B0EAB2F2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  <w:color w:val="FF0000"/>
      </w:rPr>
    </w:lvl>
    <w:lvl w:ilvl="1">
      <w:start w:val="2"/>
      <w:numFmt w:val="decimal"/>
      <w:lvlText w:val="%1.%2."/>
      <w:lvlJc w:val="left"/>
      <w:pPr>
        <w:ind w:left="1325" w:hanging="540"/>
      </w:pPr>
      <w:rPr>
        <w:rFonts w:hint="default"/>
        <w:color w:val="FF0000"/>
      </w:rPr>
    </w:lvl>
    <w:lvl w:ilvl="2">
      <w:start w:val="3"/>
      <w:numFmt w:val="decimal"/>
      <w:lvlText w:val="%1.%2.%3."/>
      <w:lvlJc w:val="left"/>
      <w:pPr>
        <w:ind w:left="2290" w:hanging="720"/>
      </w:pPr>
      <w:rPr>
        <w:rFonts w:hint="default"/>
        <w:color w:val="FF0000"/>
      </w:rPr>
    </w:lvl>
    <w:lvl w:ilvl="3">
      <w:start w:val="1"/>
      <w:numFmt w:val="decimal"/>
      <w:lvlText w:val="%1.%2.%3.%4."/>
      <w:lvlJc w:val="left"/>
      <w:pPr>
        <w:ind w:left="3075" w:hanging="720"/>
      </w:pPr>
      <w:rPr>
        <w:rFonts w:hint="default"/>
        <w:color w:val="FF0000"/>
      </w:rPr>
    </w:lvl>
    <w:lvl w:ilvl="4">
      <w:start w:val="1"/>
      <w:numFmt w:val="decimal"/>
      <w:lvlText w:val="%1.%2.%3.%4.%5."/>
      <w:lvlJc w:val="left"/>
      <w:pPr>
        <w:ind w:left="4220" w:hanging="1080"/>
      </w:pPr>
      <w:rPr>
        <w:rFonts w:hint="default"/>
        <w:color w:val="FF0000"/>
      </w:rPr>
    </w:lvl>
    <w:lvl w:ilvl="5">
      <w:start w:val="1"/>
      <w:numFmt w:val="decimal"/>
      <w:lvlText w:val="%1.%2.%3.%4.%5.%6."/>
      <w:lvlJc w:val="left"/>
      <w:pPr>
        <w:ind w:left="5005" w:hanging="1080"/>
      </w:pPr>
      <w:rPr>
        <w:rFonts w:hint="default"/>
        <w:color w:val="FF0000"/>
      </w:rPr>
    </w:lvl>
    <w:lvl w:ilvl="6">
      <w:start w:val="1"/>
      <w:numFmt w:val="decimal"/>
      <w:lvlText w:val="%1.%2.%3.%4.%5.%6.%7."/>
      <w:lvlJc w:val="left"/>
      <w:pPr>
        <w:ind w:left="615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."/>
      <w:lvlJc w:val="left"/>
      <w:pPr>
        <w:ind w:left="6935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."/>
      <w:lvlJc w:val="left"/>
      <w:pPr>
        <w:ind w:left="8080" w:hanging="1800"/>
      </w:pPr>
      <w:rPr>
        <w:rFonts w:hint="default"/>
        <w:color w:val="FF0000"/>
      </w:rPr>
    </w:lvl>
  </w:abstractNum>
  <w:num w:numId="1" w16cid:durableId="1644044666">
    <w:abstractNumId w:val="9"/>
  </w:num>
  <w:num w:numId="2" w16cid:durableId="1155027741">
    <w:abstractNumId w:val="29"/>
  </w:num>
  <w:num w:numId="3" w16cid:durableId="730229752">
    <w:abstractNumId w:val="24"/>
  </w:num>
  <w:num w:numId="4" w16cid:durableId="695933832">
    <w:abstractNumId w:val="33"/>
  </w:num>
  <w:num w:numId="5" w16cid:durableId="1786196018">
    <w:abstractNumId w:val="37"/>
  </w:num>
  <w:num w:numId="6" w16cid:durableId="1741554752">
    <w:abstractNumId w:val="13"/>
  </w:num>
  <w:num w:numId="7" w16cid:durableId="1089352330">
    <w:abstractNumId w:val="31"/>
  </w:num>
  <w:num w:numId="8" w16cid:durableId="1020357071">
    <w:abstractNumId w:val="1"/>
  </w:num>
  <w:num w:numId="9" w16cid:durableId="8414010">
    <w:abstractNumId w:val="0"/>
  </w:num>
  <w:num w:numId="10" w16cid:durableId="234704562">
    <w:abstractNumId w:val="23"/>
  </w:num>
  <w:num w:numId="11" w16cid:durableId="1888253185">
    <w:abstractNumId w:val="16"/>
  </w:num>
  <w:num w:numId="12" w16cid:durableId="810052899">
    <w:abstractNumId w:val="3"/>
  </w:num>
  <w:num w:numId="13" w16cid:durableId="848325724">
    <w:abstractNumId w:val="19"/>
  </w:num>
  <w:num w:numId="14" w16cid:durableId="1729649332">
    <w:abstractNumId w:val="27"/>
  </w:num>
  <w:num w:numId="15" w16cid:durableId="1713310673">
    <w:abstractNumId w:val="20"/>
  </w:num>
  <w:num w:numId="16" w16cid:durableId="1059940822">
    <w:abstractNumId w:val="6"/>
  </w:num>
  <w:num w:numId="17" w16cid:durableId="398669541">
    <w:abstractNumId w:val="7"/>
  </w:num>
  <w:num w:numId="18" w16cid:durableId="120736808">
    <w:abstractNumId w:val="26"/>
  </w:num>
  <w:num w:numId="19" w16cid:durableId="126633113">
    <w:abstractNumId w:val="12"/>
  </w:num>
  <w:num w:numId="20" w16cid:durableId="866672596">
    <w:abstractNumId w:val="35"/>
  </w:num>
  <w:num w:numId="21" w16cid:durableId="35812572">
    <w:abstractNumId w:val="25"/>
  </w:num>
  <w:num w:numId="22" w16cid:durableId="255598000">
    <w:abstractNumId w:val="2"/>
  </w:num>
  <w:num w:numId="23" w16cid:durableId="262805684">
    <w:abstractNumId w:val="17"/>
  </w:num>
  <w:num w:numId="24" w16cid:durableId="429737477">
    <w:abstractNumId w:val="28"/>
  </w:num>
  <w:num w:numId="25" w16cid:durableId="1768693436">
    <w:abstractNumId w:val="32"/>
  </w:num>
  <w:num w:numId="26" w16cid:durableId="1279947785">
    <w:abstractNumId w:val="8"/>
  </w:num>
  <w:num w:numId="27" w16cid:durableId="46076859">
    <w:abstractNumId w:val="14"/>
  </w:num>
  <w:num w:numId="28" w16cid:durableId="1021862666">
    <w:abstractNumId w:val="11"/>
  </w:num>
  <w:num w:numId="29" w16cid:durableId="1574048844">
    <w:abstractNumId w:val="4"/>
  </w:num>
  <w:num w:numId="30" w16cid:durableId="1481460996">
    <w:abstractNumId w:val="30"/>
  </w:num>
  <w:num w:numId="31" w16cid:durableId="1472554355">
    <w:abstractNumId w:val="5"/>
  </w:num>
  <w:num w:numId="32" w16cid:durableId="381901849">
    <w:abstractNumId w:val="18"/>
  </w:num>
  <w:num w:numId="33" w16cid:durableId="1619868007">
    <w:abstractNumId w:val="10"/>
  </w:num>
  <w:num w:numId="34" w16cid:durableId="242377165">
    <w:abstractNumId w:val="36"/>
  </w:num>
  <w:num w:numId="35" w16cid:durableId="1845708304">
    <w:abstractNumId w:val="21"/>
  </w:num>
  <w:num w:numId="36" w16cid:durableId="1089471653">
    <w:abstractNumId w:val="22"/>
  </w:num>
  <w:num w:numId="37" w16cid:durableId="955067444">
    <w:abstractNumId w:val="15"/>
  </w:num>
  <w:num w:numId="38" w16cid:durableId="539825714">
    <w:abstractNumId w:val="39"/>
  </w:num>
  <w:num w:numId="39" w16cid:durableId="1112478232">
    <w:abstractNumId w:val="34"/>
  </w:num>
  <w:num w:numId="40" w16cid:durableId="1756703518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1185"/>
    <w:rsid w:val="000033F8"/>
    <w:rsid w:val="00006662"/>
    <w:rsid w:val="00017CAD"/>
    <w:rsid w:val="00025A1D"/>
    <w:rsid w:val="00032969"/>
    <w:rsid w:val="0003666A"/>
    <w:rsid w:val="00036F87"/>
    <w:rsid w:val="000379B9"/>
    <w:rsid w:val="00042213"/>
    <w:rsid w:val="00042D7E"/>
    <w:rsid w:val="00047276"/>
    <w:rsid w:val="00047533"/>
    <w:rsid w:val="00050A26"/>
    <w:rsid w:val="00053E1F"/>
    <w:rsid w:val="000576A1"/>
    <w:rsid w:val="00062192"/>
    <w:rsid w:val="00062FF0"/>
    <w:rsid w:val="0006467F"/>
    <w:rsid w:val="000706AB"/>
    <w:rsid w:val="00070DA4"/>
    <w:rsid w:val="00074EA9"/>
    <w:rsid w:val="000906BD"/>
    <w:rsid w:val="00090B0A"/>
    <w:rsid w:val="00090B26"/>
    <w:rsid w:val="0009260C"/>
    <w:rsid w:val="000A1E66"/>
    <w:rsid w:val="000A1F38"/>
    <w:rsid w:val="000B0FFD"/>
    <w:rsid w:val="000C249A"/>
    <w:rsid w:val="000C329D"/>
    <w:rsid w:val="000C5F70"/>
    <w:rsid w:val="000D0AFE"/>
    <w:rsid w:val="000D2044"/>
    <w:rsid w:val="000D391A"/>
    <w:rsid w:val="000D512D"/>
    <w:rsid w:val="000D720B"/>
    <w:rsid w:val="000D794D"/>
    <w:rsid w:val="000D7C4E"/>
    <w:rsid w:val="000E13D7"/>
    <w:rsid w:val="000F77BC"/>
    <w:rsid w:val="00100282"/>
    <w:rsid w:val="00102062"/>
    <w:rsid w:val="001039B5"/>
    <w:rsid w:val="001058C9"/>
    <w:rsid w:val="00110C7B"/>
    <w:rsid w:val="00111332"/>
    <w:rsid w:val="001237AF"/>
    <w:rsid w:val="00130A1B"/>
    <w:rsid w:val="00133131"/>
    <w:rsid w:val="0013499D"/>
    <w:rsid w:val="00145619"/>
    <w:rsid w:val="00146B0F"/>
    <w:rsid w:val="001579B4"/>
    <w:rsid w:val="001640B1"/>
    <w:rsid w:val="00166A9A"/>
    <w:rsid w:val="00167725"/>
    <w:rsid w:val="00174922"/>
    <w:rsid w:val="00175EDF"/>
    <w:rsid w:val="00177389"/>
    <w:rsid w:val="00181B92"/>
    <w:rsid w:val="00193EBB"/>
    <w:rsid w:val="00195CE1"/>
    <w:rsid w:val="001A01FC"/>
    <w:rsid w:val="001A0CED"/>
    <w:rsid w:val="001A19EC"/>
    <w:rsid w:val="001A647B"/>
    <w:rsid w:val="001B79E3"/>
    <w:rsid w:val="001C05D9"/>
    <w:rsid w:val="001C223A"/>
    <w:rsid w:val="001C7A97"/>
    <w:rsid w:val="001D6F11"/>
    <w:rsid w:val="001E6FFE"/>
    <w:rsid w:val="001F1372"/>
    <w:rsid w:val="001F17C9"/>
    <w:rsid w:val="001F2E6E"/>
    <w:rsid w:val="001F559D"/>
    <w:rsid w:val="001F7BC7"/>
    <w:rsid w:val="0020021B"/>
    <w:rsid w:val="0020133F"/>
    <w:rsid w:val="00201EDF"/>
    <w:rsid w:val="0020754D"/>
    <w:rsid w:val="00212659"/>
    <w:rsid w:val="002215B3"/>
    <w:rsid w:val="00224F8B"/>
    <w:rsid w:val="00231AC7"/>
    <w:rsid w:val="002321A1"/>
    <w:rsid w:val="00232B9D"/>
    <w:rsid w:val="00234003"/>
    <w:rsid w:val="00234420"/>
    <w:rsid w:val="002365B0"/>
    <w:rsid w:val="00244058"/>
    <w:rsid w:val="00246A83"/>
    <w:rsid w:val="00247047"/>
    <w:rsid w:val="00247AC1"/>
    <w:rsid w:val="00250C14"/>
    <w:rsid w:val="002525A6"/>
    <w:rsid w:val="00257304"/>
    <w:rsid w:val="00261746"/>
    <w:rsid w:val="00263715"/>
    <w:rsid w:val="00263C0A"/>
    <w:rsid w:val="002677E4"/>
    <w:rsid w:val="00270A62"/>
    <w:rsid w:val="002721A9"/>
    <w:rsid w:val="00274FFB"/>
    <w:rsid w:val="0027580A"/>
    <w:rsid w:val="00275B7E"/>
    <w:rsid w:val="00281C98"/>
    <w:rsid w:val="0028408B"/>
    <w:rsid w:val="00286231"/>
    <w:rsid w:val="0029158D"/>
    <w:rsid w:val="00292635"/>
    <w:rsid w:val="00293001"/>
    <w:rsid w:val="00294C62"/>
    <w:rsid w:val="00296C47"/>
    <w:rsid w:val="002A0181"/>
    <w:rsid w:val="002A0B1E"/>
    <w:rsid w:val="002C132C"/>
    <w:rsid w:val="002C22FA"/>
    <w:rsid w:val="002C6094"/>
    <w:rsid w:val="002C7435"/>
    <w:rsid w:val="002D1225"/>
    <w:rsid w:val="002E7E52"/>
    <w:rsid w:val="002F3CA6"/>
    <w:rsid w:val="002F4492"/>
    <w:rsid w:val="002F685A"/>
    <w:rsid w:val="002F7EA0"/>
    <w:rsid w:val="0030226A"/>
    <w:rsid w:val="00306DDA"/>
    <w:rsid w:val="003154BB"/>
    <w:rsid w:val="003168DD"/>
    <w:rsid w:val="00334E09"/>
    <w:rsid w:val="00341DAF"/>
    <w:rsid w:val="003479B9"/>
    <w:rsid w:val="003536D3"/>
    <w:rsid w:val="00356CC9"/>
    <w:rsid w:val="003677B4"/>
    <w:rsid w:val="0037139A"/>
    <w:rsid w:val="003719DD"/>
    <w:rsid w:val="00373EAC"/>
    <w:rsid w:val="0037592E"/>
    <w:rsid w:val="00383B80"/>
    <w:rsid w:val="00392153"/>
    <w:rsid w:val="0039227F"/>
    <w:rsid w:val="00392D03"/>
    <w:rsid w:val="0039316B"/>
    <w:rsid w:val="003947EE"/>
    <w:rsid w:val="003962DE"/>
    <w:rsid w:val="003A07C9"/>
    <w:rsid w:val="003A0D12"/>
    <w:rsid w:val="003B6C31"/>
    <w:rsid w:val="003C2870"/>
    <w:rsid w:val="003C2B1F"/>
    <w:rsid w:val="003C4D62"/>
    <w:rsid w:val="003C660C"/>
    <w:rsid w:val="003C7B4A"/>
    <w:rsid w:val="003D29D7"/>
    <w:rsid w:val="003D3B4C"/>
    <w:rsid w:val="003D5B53"/>
    <w:rsid w:val="003E3B2D"/>
    <w:rsid w:val="003E4983"/>
    <w:rsid w:val="003F0254"/>
    <w:rsid w:val="003F3E1A"/>
    <w:rsid w:val="003F4367"/>
    <w:rsid w:val="003F6235"/>
    <w:rsid w:val="003F6A09"/>
    <w:rsid w:val="004150B3"/>
    <w:rsid w:val="00417A2E"/>
    <w:rsid w:val="00417BDA"/>
    <w:rsid w:val="00422FB2"/>
    <w:rsid w:val="00430E14"/>
    <w:rsid w:val="004311DD"/>
    <w:rsid w:val="00432E07"/>
    <w:rsid w:val="00435D31"/>
    <w:rsid w:val="00437C41"/>
    <w:rsid w:val="004469B6"/>
    <w:rsid w:val="00447A20"/>
    <w:rsid w:val="00450B4A"/>
    <w:rsid w:val="004510AB"/>
    <w:rsid w:val="00465E89"/>
    <w:rsid w:val="0046631C"/>
    <w:rsid w:val="00467A18"/>
    <w:rsid w:val="00467DEE"/>
    <w:rsid w:val="0047029F"/>
    <w:rsid w:val="004718A0"/>
    <w:rsid w:val="004729B1"/>
    <w:rsid w:val="00473A5A"/>
    <w:rsid w:val="00481BF2"/>
    <w:rsid w:val="00485D9F"/>
    <w:rsid w:val="004901EB"/>
    <w:rsid w:val="00490948"/>
    <w:rsid w:val="00495611"/>
    <w:rsid w:val="004B3864"/>
    <w:rsid w:val="004C29D7"/>
    <w:rsid w:val="004C2CF6"/>
    <w:rsid w:val="004D5103"/>
    <w:rsid w:val="004D6A7D"/>
    <w:rsid w:val="004E0354"/>
    <w:rsid w:val="004E091D"/>
    <w:rsid w:val="004E5427"/>
    <w:rsid w:val="004F6A42"/>
    <w:rsid w:val="00511D45"/>
    <w:rsid w:val="005122A8"/>
    <w:rsid w:val="0051294D"/>
    <w:rsid w:val="0051690B"/>
    <w:rsid w:val="005178BF"/>
    <w:rsid w:val="00522B5A"/>
    <w:rsid w:val="00525E95"/>
    <w:rsid w:val="00527C9F"/>
    <w:rsid w:val="00531091"/>
    <w:rsid w:val="00533BB7"/>
    <w:rsid w:val="00544783"/>
    <w:rsid w:val="00545AD0"/>
    <w:rsid w:val="005558D0"/>
    <w:rsid w:val="00557BE5"/>
    <w:rsid w:val="0056184D"/>
    <w:rsid w:val="005661FF"/>
    <w:rsid w:val="005758A1"/>
    <w:rsid w:val="00580F9C"/>
    <w:rsid w:val="005910E7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4EC1"/>
    <w:rsid w:val="005C6331"/>
    <w:rsid w:val="005D3192"/>
    <w:rsid w:val="005D6BBA"/>
    <w:rsid w:val="005E33C2"/>
    <w:rsid w:val="005E3580"/>
    <w:rsid w:val="005E6C59"/>
    <w:rsid w:val="005E7415"/>
    <w:rsid w:val="005E7BA9"/>
    <w:rsid w:val="005F2776"/>
    <w:rsid w:val="005F3523"/>
    <w:rsid w:val="005F3CC4"/>
    <w:rsid w:val="005F4AF3"/>
    <w:rsid w:val="005F68AB"/>
    <w:rsid w:val="005F7A7D"/>
    <w:rsid w:val="0061542F"/>
    <w:rsid w:val="00622705"/>
    <w:rsid w:val="00624F6B"/>
    <w:rsid w:val="00630BA3"/>
    <w:rsid w:val="00633DA1"/>
    <w:rsid w:val="006438C9"/>
    <w:rsid w:val="006446AB"/>
    <w:rsid w:val="006509FF"/>
    <w:rsid w:val="006562C4"/>
    <w:rsid w:val="006641E1"/>
    <w:rsid w:val="00665EAD"/>
    <w:rsid w:val="00666D51"/>
    <w:rsid w:val="006705B5"/>
    <w:rsid w:val="006714BB"/>
    <w:rsid w:val="00673CBD"/>
    <w:rsid w:val="006747B8"/>
    <w:rsid w:val="00680E5B"/>
    <w:rsid w:val="006874D0"/>
    <w:rsid w:val="00690494"/>
    <w:rsid w:val="00695B98"/>
    <w:rsid w:val="006A4DA3"/>
    <w:rsid w:val="006B0E8E"/>
    <w:rsid w:val="006B1B45"/>
    <w:rsid w:val="006B2379"/>
    <w:rsid w:val="006B460C"/>
    <w:rsid w:val="006D1725"/>
    <w:rsid w:val="006D7C32"/>
    <w:rsid w:val="006F048A"/>
    <w:rsid w:val="006F555F"/>
    <w:rsid w:val="006F6730"/>
    <w:rsid w:val="00702FBE"/>
    <w:rsid w:val="00707D6C"/>
    <w:rsid w:val="00707DFF"/>
    <w:rsid w:val="007105CF"/>
    <w:rsid w:val="00710CDC"/>
    <w:rsid w:val="00712938"/>
    <w:rsid w:val="00715D20"/>
    <w:rsid w:val="007204BA"/>
    <w:rsid w:val="00731DD2"/>
    <w:rsid w:val="00737502"/>
    <w:rsid w:val="00743CB5"/>
    <w:rsid w:val="007464A9"/>
    <w:rsid w:val="007514C7"/>
    <w:rsid w:val="0075187E"/>
    <w:rsid w:val="00752A06"/>
    <w:rsid w:val="00754076"/>
    <w:rsid w:val="00756489"/>
    <w:rsid w:val="00756D43"/>
    <w:rsid w:val="0077187D"/>
    <w:rsid w:val="00775032"/>
    <w:rsid w:val="007762B0"/>
    <w:rsid w:val="00777C5F"/>
    <w:rsid w:val="007826C3"/>
    <w:rsid w:val="00792DCF"/>
    <w:rsid w:val="007A4B9F"/>
    <w:rsid w:val="007A689A"/>
    <w:rsid w:val="007A6FC3"/>
    <w:rsid w:val="007A7351"/>
    <w:rsid w:val="007A745E"/>
    <w:rsid w:val="007B0398"/>
    <w:rsid w:val="007B1296"/>
    <w:rsid w:val="007B29F0"/>
    <w:rsid w:val="007B2EDF"/>
    <w:rsid w:val="007B4ABC"/>
    <w:rsid w:val="007B4CA8"/>
    <w:rsid w:val="007C1894"/>
    <w:rsid w:val="007C5684"/>
    <w:rsid w:val="007E29E7"/>
    <w:rsid w:val="007E3670"/>
    <w:rsid w:val="007E55CE"/>
    <w:rsid w:val="007F0792"/>
    <w:rsid w:val="007F152F"/>
    <w:rsid w:val="007F3D8E"/>
    <w:rsid w:val="00804CF3"/>
    <w:rsid w:val="00810A8F"/>
    <w:rsid w:val="00812340"/>
    <w:rsid w:val="008165C9"/>
    <w:rsid w:val="00817793"/>
    <w:rsid w:val="008412CA"/>
    <w:rsid w:val="0084334C"/>
    <w:rsid w:val="00844392"/>
    <w:rsid w:val="0084462E"/>
    <w:rsid w:val="00844AAE"/>
    <w:rsid w:val="008457BF"/>
    <w:rsid w:val="008473F6"/>
    <w:rsid w:val="008549C5"/>
    <w:rsid w:val="00865DD4"/>
    <w:rsid w:val="00870A44"/>
    <w:rsid w:val="00872BDA"/>
    <w:rsid w:val="0087323F"/>
    <w:rsid w:val="00875C11"/>
    <w:rsid w:val="00880E74"/>
    <w:rsid w:val="00890BA4"/>
    <w:rsid w:val="0089461E"/>
    <w:rsid w:val="00896B34"/>
    <w:rsid w:val="008A2CEA"/>
    <w:rsid w:val="008A6DE6"/>
    <w:rsid w:val="008A7B39"/>
    <w:rsid w:val="008B0833"/>
    <w:rsid w:val="008B4BE0"/>
    <w:rsid w:val="008B701F"/>
    <w:rsid w:val="008C08B5"/>
    <w:rsid w:val="008C0CF3"/>
    <w:rsid w:val="008C320D"/>
    <w:rsid w:val="008C571A"/>
    <w:rsid w:val="008C6950"/>
    <w:rsid w:val="008D1A59"/>
    <w:rsid w:val="008D5047"/>
    <w:rsid w:val="008D600E"/>
    <w:rsid w:val="008E61DA"/>
    <w:rsid w:val="008E7415"/>
    <w:rsid w:val="008F10BD"/>
    <w:rsid w:val="008F1FF3"/>
    <w:rsid w:val="008F377A"/>
    <w:rsid w:val="008F6644"/>
    <w:rsid w:val="008F78FC"/>
    <w:rsid w:val="00907C0A"/>
    <w:rsid w:val="00910A1B"/>
    <w:rsid w:val="0091532C"/>
    <w:rsid w:val="0093372E"/>
    <w:rsid w:val="00952898"/>
    <w:rsid w:val="00952CB9"/>
    <w:rsid w:val="00954619"/>
    <w:rsid w:val="00960111"/>
    <w:rsid w:val="009641DC"/>
    <w:rsid w:val="00971CF7"/>
    <w:rsid w:val="00971DC8"/>
    <w:rsid w:val="0097426A"/>
    <w:rsid w:val="00982BD2"/>
    <w:rsid w:val="00983992"/>
    <w:rsid w:val="00986532"/>
    <w:rsid w:val="009A020A"/>
    <w:rsid w:val="009A1B17"/>
    <w:rsid w:val="009A2801"/>
    <w:rsid w:val="009B00EB"/>
    <w:rsid w:val="009C0016"/>
    <w:rsid w:val="009C42F3"/>
    <w:rsid w:val="009C5F98"/>
    <w:rsid w:val="009D02D1"/>
    <w:rsid w:val="009D51AB"/>
    <w:rsid w:val="009D5C1F"/>
    <w:rsid w:val="009E46E0"/>
    <w:rsid w:val="009E7092"/>
    <w:rsid w:val="009F0F09"/>
    <w:rsid w:val="009F200C"/>
    <w:rsid w:val="009F46AC"/>
    <w:rsid w:val="00A01AA6"/>
    <w:rsid w:val="00A02508"/>
    <w:rsid w:val="00A0451F"/>
    <w:rsid w:val="00A0539B"/>
    <w:rsid w:val="00A05B1F"/>
    <w:rsid w:val="00A05F21"/>
    <w:rsid w:val="00A06A9F"/>
    <w:rsid w:val="00A16864"/>
    <w:rsid w:val="00A21C73"/>
    <w:rsid w:val="00A33BB8"/>
    <w:rsid w:val="00A34CFD"/>
    <w:rsid w:val="00A36D8E"/>
    <w:rsid w:val="00A40FBB"/>
    <w:rsid w:val="00A411EB"/>
    <w:rsid w:val="00A41D08"/>
    <w:rsid w:val="00A43C66"/>
    <w:rsid w:val="00A44606"/>
    <w:rsid w:val="00A44D5B"/>
    <w:rsid w:val="00A44E77"/>
    <w:rsid w:val="00A468CD"/>
    <w:rsid w:val="00A602C9"/>
    <w:rsid w:val="00A75E26"/>
    <w:rsid w:val="00A822DA"/>
    <w:rsid w:val="00A84084"/>
    <w:rsid w:val="00A841D1"/>
    <w:rsid w:val="00A94AEA"/>
    <w:rsid w:val="00A96AB4"/>
    <w:rsid w:val="00AA3271"/>
    <w:rsid w:val="00AB1879"/>
    <w:rsid w:val="00AC33DD"/>
    <w:rsid w:val="00AD6AD4"/>
    <w:rsid w:val="00AE01E8"/>
    <w:rsid w:val="00AE0EC9"/>
    <w:rsid w:val="00AE11F6"/>
    <w:rsid w:val="00AE3B92"/>
    <w:rsid w:val="00AE426F"/>
    <w:rsid w:val="00AE4B12"/>
    <w:rsid w:val="00AF0114"/>
    <w:rsid w:val="00AF0741"/>
    <w:rsid w:val="00AF2A0D"/>
    <w:rsid w:val="00B001F9"/>
    <w:rsid w:val="00B028FC"/>
    <w:rsid w:val="00B12F37"/>
    <w:rsid w:val="00B2018D"/>
    <w:rsid w:val="00B24901"/>
    <w:rsid w:val="00B26D29"/>
    <w:rsid w:val="00B30D06"/>
    <w:rsid w:val="00B31349"/>
    <w:rsid w:val="00B320CB"/>
    <w:rsid w:val="00B345E7"/>
    <w:rsid w:val="00B4340E"/>
    <w:rsid w:val="00B50515"/>
    <w:rsid w:val="00B50BA2"/>
    <w:rsid w:val="00B528FC"/>
    <w:rsid w:val="00B5402D"/>
    <w:rsid w:val="00B576AA"/>
    <w:rsid w:val="00B62DDB"/>
    <w:rsid w:val="00B70D73"/>
    <w:rsid w:val="00B749E4"/>
    <w:rsid w:val="00B80822"/>
    <w:rsid w:val="00B877BD"/>
    <w:rsid w:val="00B975DE"/>
    <w:rsid w:val="00BA2342"/>
    <w:rsid w:val="00BA59C2"/>
    <w:rsid w:val="00BB0811"/>
    <w:rsid w:val="00BB1234"/>
    <w:rsid w:val="00BB4058"/>
    <w:rsid w:val="00BC2C70"/>
    <w:rsid w:val="00BC4EBE"/>
    <w:rsid w:val="00BC547C"/>
    <w:rsid w:val="00BC6A25"/>
    <w:rsid w:val="00BC6BBC"/>
    <w:rsid w:val="00BD2541"/>
    <w:rsid w:val="00BE5279"/>
    <w:rsid w:val="00BE7B78"/>
    <w:rsid w:val="00BF0DF7"/>
    <w:rsid w:val="00BF3C77"/>
    <w:rsid w:val="00BF692E"/>
    <w:rsid w:val="00BF7219"/>
    <w:rsid w:val="00C017D8"/>
    <w:rsid w:val="00C054F1"/>
    <w:rsid w:val="00C10483"/>
    <w:rsid w:val="00C1318E"/>
    <w:rsid w:val="00C21981"/>
    <w:rsid w:val="00C227F5"/>
    <w:rsid w:val="00C25D14"/>
    <w:rsid w:val="00C2655E"/>
    <w:rsid w:val="00C32381"/>
    <w:rsid w:val="00C3385A"/>
    <w:rsid w:val="00C3611F"/>
    <w:rsid w:val="00C37630"/>
    <w:rsid w:val="00C411D6"/>
    <w:rsid w:val="00C4511E"/>
    <w:rsid w:val="00C4607E"/>
    <w:rsid w:val="00C460CF"/>
    <w:rsid w:val="00C46B7C"/>
    <w:rsid w:val="00C515F1"/>
    <w:rsid w:val="00C534E6"/>
    <w:rsid w:val="00C5512C"/>
    <w:rsid w:val="00C56E40"/>
    <w:rsid w:val="00C62686"/>
    <w:rsid w:val="00C64E40"/>
    <w:rsid w:val="00C75AB2"/>
    <w:rsid w:val="00C90362"/>
    <w:rsid w:val="00C91572"/>
    <w:rsid w:val="00CA02EB"/>
    <w:rsid w:val="00CA3B38"/>
    <w:rsid w:val="00CA60AC"/>
    <w:rsid w:val="00CA6E1D"/>
    <w:rsid w:val="00CC62B5"/>
    <w:rsid w:val="00CC7279"/>
    <w:rsid w:val="00CD2EB7"/>
    <w:rsid w:val="00CE68D7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254B"/>
    <w:rsid w:val="00D16966"/>
    <w:rsid w:val="00D22A34"/>
    <w:rsid w:val="00D23358"/>
    <w:rsid w:val="00D248F1"/>
    <w:rsid w:val="00D35265"/>
    <w:rsid w:val="00D4279D"/>
    <w:rsid w:val="00D4394C"/>
    <w:rsid w:val="00D6340B"/>
    <w:rsid w:val="00D64A59"/>
    <w:rsid w:val="00D7448D"/>
    <w:rsid w:val="00D7680B"/>
    <w:rsid w:val="00D804E7"/>
    <w:rsid w:val="00D872AA"/>
    <w:rsid w:val="00D91EDF"/>
    <w:rsid w:val="00D9411F"/>
    <w:rsid w:val="00D944D6"/>
    <w:rsid w:val="00DA1F17"/>
    <w:rsid w:val="00DA5E90"/>
    <w:rsid w:val="00DA65E0"/>
    <w:rsid w:val="00DB37DB"/>
    <w:rsid w:val="00DB586D"/>
    <w:rsid w:val="00DB5FCA"/>
    <w:rsid w:val="00DB6BBA"/>
    <w:rsid w:val="00DD1B24"/>
    <w:rsid w:val="00DE100F"/>
    <w:rsid w:val="00DE4196"/>
    <w:rsid w:val="00DE4BD1"/>
    <w:rsid w:val="00E02538"/>
    <w:rsid w:val="00E059D5"/>
    <w:rsid w:val="00E06C16"/>
    <w:rsid w:val="00E07710"/>
    <w:rsid w:val="00E110A1"/>
    <w:rsid w:val="00E13179"/>
    <w:rsid w:val="00E2123B"/>
    <w:rsid w:val="00E21D6F"/>
    <w:rsid w:val="00E32B41"/>
    <w:rsid w:val="00E4380D"/>
    <w:rsid w:val="00E50191"/>
    <w:rsid w:val="00E52D7D"/>
    <w:rsid w:val="00E54E32"/>
    <w:rsid w:val="00E5668C"/>
    <w:rsid w:val="00E6018B"/>
    <w:rsid w:val="00E607B6"/>
    <w:rsid w:val="00E61EA7"/>
    <w:rsid w:val="00E70E8B"/>
    <w:rsid w:val="00E747B1"/>
    <w:rsid w:val="00E80C27"/>
    <w:rsid w:val="00E82FA2"/>
    <w:rsid w:val="00E85BC0"/>
    <w:rsid w:val="00E86798"/>
    <w:rsid w:val="00E869A6"/>
    <w:rsid w:val="00E911F5"/>
    <w:rsid w:val="00E97794"/>
    <w:rsid w:val="00EA143B"/>
    <w:rsid w:val="00EA1E7D"/>
    <w:rsid w:val="00EA6F73"/>
    <w:rsid w:val="00EA78F5"/>
    <w:rsid w:val="00EB5722"/>
    <w:rsid w:val="00ED2A7D"/>
    <w:rsid w:val="00EE4E1F"/>
    <w:rsid w:val="00EE4FDD"/>
    <w:rsid w:val="00EE50C0"/>
    <w:rsid w:val="00EE5E51"/>
    <w:rsid w:val="00EE615C"/>
    <w:rsid w:val="00EF1216"/>
    <w:rsid w:val="00F01C60"/>
    <w:rsid w:val="00F03268"/>
    <w:rsid w:val="00F034BF"/>
    <w:rsid w:val="00F04A3B"/>
    <w:rsid w:val="00F0762B"/>
    <w:rsid w:val="00F11B96"/>
    <w:rsid w:val="00F121E2"/>
    <w:rsid w:val="00F12C10"/>
    <w:rsid w:val="00F24025"/>
    <w:rsid w:val="00F272F7"/>
    <w:rsid w:val="00F34C37"/>
    <w:rsid w:val="00F36690"/>
    <w:rsid w:val="00F37095"/>
    <w:rsid w:val="00F37F11"/>
    <w:rsid w:val="00F408E5"/>
    <w:rsid w:val="00F441C4"/>
    <w:rsid w:val="00F45415"/>
    <w:rsid w:val="00F502A5"/>
    <w:rsid w:val="00F574BB"/>
    <w:rsid w:val="00F57A7E"/>
    <w:rsid w:val="00F60FC3"/>
    <w:rsid w:val="00F61100"/>
    <w:rsid w:val="00F62D42"/>
    <w:rsid w:val="00F6756E"/>
    <w:rsid w:val="00F77A38"/>
    <w:rsid w:val="00F872FE"/>
    <w:rsid w:val="00F94E86"/>
    <w:rsid w:val="00F95BBA"/>
    <w:rsid w:val="00FA618E"/>
    <w:rsid w:val="00FA62B5"/>
    <w:rsid w:val="00FA76F2"/>
    <w:rsid w:val="00FB488E"/>
    <w:rsid w:val="00FC4AC7"/>
    <w:rsid w:val="00FD2829"/>
    <w:rsid w:val="00FD411D"/>
    <w:rsid w:val="00FD47A2"/>
    <w:rsid w:val="00FF1A34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6923571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FD47A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har"/>
    <w:uiPriority w:val="9"/>
    <w:qFormat/>
    <w:rsid w:val="00F272F7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4334C"/>
    <w:pPr>
      <w:keepNext/>
      <w:spacing w:before="240" w:after="60"/>
      <w:outlineLvl w:val="2"/>
    </w:pPr>
    <w:rPr>
      <w:rFonts w:ascii="Aptos Display" w:eastAsia="Times New Roman" w:hAnsi="Aptos Display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4334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D47A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F272F7"/>
    <w:rPr>
      <w:rFonts w:ascii="Times New Roman" w:eastAsia="Times New Roman" w:hAnsi="Times New Roman"/>
      <w:b/>
      <w:bCs/>
      <w:sz w:val="36"/>
      <w:szCs w:val="36"/>
    </w:rPr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qFormat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uiPriority w:val="1"/>
    <w:qFormat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uiPriority w:val="1"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uiPriority w:val="99"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272F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Contedodoquadro">
    <w:name w:val="Conteúdo do quadro"/>
    <w:basedOn w:val="Normal"/>
    <w:qFormat/>
    <w:rsid w:val="00FD47A2"/>
    <w:rPr>
      <w:rFonts w:ascii="Times New Roman" w:eastAsia="Times New Roman" w:hAnsi="Times New Roman"/>
      <w:sz w:val="22"/>
      <w:szCs w:val="22"/>
      <w:lang w:val="pt-PT"/>
    </w:rPr>
  </w:style>
  <w:style w:type="character" w:customStyle="1" w:styleId="Linkdainternetvisitado">
    <w:name w:val="Link da internet visitado"/>
    <w:rsid w:val="00FD47A2"/>
    <w:rPr>
      <w:color w:val="800000"/>
      <w:u w:val="single"/>
    </w:rPr>
  </w:style>
  <w:style w:type="character" w:customStyle="1" w:styleId="LinkdaInternet">
    <w:name w:val="Link da Internet"/>
    <w:basedOn w:val="Fontepargpadro"/>
    <w:uiPriority w:val="99"/>
    <w:unhideWhenUsed/>
    <w:rsid w:val="00FD47A2"/>
    <w:rPr>
      <w:color w:val="0000FF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FD47A2"/>
    <w:pPr>
      <w:spacing w:line="223" w:lineRule="exact"/>
      <w:ind w:left="107"/>
    </w:pPr>
    <w:rPr>
      <w:rFonts w:ascii="Times New Roman" w:eastAsia="Times New Roman" w:hAnsi="Times New Roman"/>
      <w:sz w:val="22"/>
      <w:szCs w:val="22"/>
      <w:lang w:val="pt-PT"/>
    </w:rPr>
  </w:style>
  <w:style w:type="table" w:customStyle="1" w:styleId="NormalTable0">
    <w:name w:val="Normal Table0"/>
    <w:uiPriority w:val="2"/>
    <w:semiHidden/>
    <w:unhideWhenUsed/>
    <w:qFormat/>
    <w:rsid w:val="00FD47A2"/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4Char">
    <w:name w:val="Título 4 Char"/>
    <w:basedOn w:val="Fontepargpadro"/>
    <w:link w:val="Ttulo4"/>
    <w:uiPriority w:val="9"/>
    <w:semiHidden/>
    <w:rsid w:val="0084334C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4334C"/>
    <w:rPr>
      <w:rFonts w:ascii="Aptos Display" w:eastAsia="Times New Roman" w:hAnsi="Aptos Display"/>
      <w:b/>
      <w:bCs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386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0651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4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3793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224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18246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76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361919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08B2E7-E917-4386-9BA1-8A9F407E8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1541</Words>
  <Characters>8327</Characters>
  <Application>Microsoft Office Word</Application>
  <DocSecurity>0</DocSecurity>
  <Lines>69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9849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CAU AL</cp:lastModifiedBy>
  <cp:revision>18</cp:revision>
  <cp:lastPrinted>2016-01-29T00:41:00Z</cp:lastPrinted>
  <dcterms:created xsi:type="dcterms:W3CDTF">2024-06-17T13:35:00Z</dcterms:created>
  <dcterms:modified xsi:type="dcterms:W3CDTF">2024-06-17T18:55:00Z</dcterms:modified>
</cp:coreProperties>
</file>