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5BB3" w:rsidRDefault="002E1575" w:rsidP="002E157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274712" w:rsidP="005141B4">
            <w:pPr>
              <w:rPr>
                <w:rFonts w:ascii="Times New Roman" w:eastAsia="Times New Roman" w:hAnsi="Times New Roman"/>
                <w:lang w:eastAsia="pt-BR"/>
              </w:rPr>
            </w:pPr>
            <w:r>
              <w:rPr>
                <w:rFonts w:ascii="Times New Roman" w:hAnsi="Times New Roman"/>
              </w:rPr>
              <w:t>Diversos Profissionais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74712" w:rsidP="00274712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Solicitação de RRT EXTEMPORÂNEO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BA615A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50B6B">
              <w:rPr>
                <w:rFonts w:ascii="Times New Roman" w:hAnsi="Times New Roman"/>
              </w:rPr>
              <w:t>00</w:t>
            </w:r>
            <w:r w:rsidR="00BA615A">
              <w:rPr>
                <w:rFonts w:ascii="Times New Roman" w:hAnsi="Times New Roman"/>
              </w:rPr>
              <w:t>7</w:t>
            </w:r>
            <w:r w:rsidR="0091240D" w:rsidRPr="00BB301F">
              <w:rPr>
                <w:rFonts w:ascii="Times New Roman" w:hAnsi="Times New Roman"/>
              </w:rPr>
              <w:t>-20</w:t>
            </w:r>
            <w:r w:rsidR="00E50B6B">
              <w:rPr>
                <w:rFonts w:ascii="Times New Roman" w:hAnsi="Times New Roman"/>
              </w:rPr>
              <w:t>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136C9B">
        <w:rPr>
          <w:rFonts w:ascii="Times New Roman" w:hAnsi="Times New Roman"/>
        </w:rPr>
        <w:t>0</w:t>
      </w:r>
      <w:r w:rsidR="00565CC3">
        <w:rPr>
          <w:rFonts w:ascii="Times New Roman" w:hAnsi="Times New Roman"/>
        </w:rPr>
        <w:t>6</w:t>
      </w:r>
      <w:r w:rsidR="00EE6903">
        <w:rPr>
          <w:rFonts w:ascii="Times New Roman" w:hAnsi="Times New Roman"/>
        </w:rPr>
        <w:t xml:space="preserve"> de </w:t>
      </w:r>
      <w:r w:rsidR="00136C9B">
        <w:rPr>
          <w:rFonts w:ascii="Times New Roman" w:hAnsi="Times New Roman"/>
        </w:rPr>
        <w:t>Fevereiro</w:t>
      </w:r>
      <w:r w:rsidR="00EE6903">
        <w:rPr>
          <w:rFonts w:ascii="Times New Roman" w:hAnsi="Times New Roman"/>
        </w:rPr>
        <w:t xml:space="preserve"> de 20</w:t>
      </w:r>
      <w:r w:rsidR="00136C9B">
        <w:rPr>
          <w:rFonts w:ascii="Times New Roman" w:hAnsi="Times New Roman"/>
        </w:rPr>
        <w:t>20</w:t>
      </w:r>
      <w:r w:rsidRPr="00517593">
        <w:rPr>
          <w:rFonts w:ascii="Times New Roman" w:hAnsi="Times New Roman"/>
        </w:rPr>
        <w:t>, no uso</w:t>
      </w:r>
      <w:r w:rsidR="00E66691">
        <w:rPr>
          <w:rFonts w:ascii="Times New Roman" w:hAnsi="Times New Roman"/>
        </w:rPr>
        <w:t xml:space="preserve"> de</w:t>
      </w:r>
      <w:r w:rsidR="00D30AF6">
        <w:rPr>
          <w:rFonts w:ascii="Times New Roman" w:hAnsi="Times New Roman"/>
        </w:rPr>
        <w:t xml:space="preserve"> </w:t>
      </w:r>
      <w:r w:rsidRPr="00517593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274712" w:rsidRPr="00C61E28" w:rsidRDefault="00274712" w:rsidP="00274712">
      <w:pPr>
        <w:spacing w:before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  <w:b/>
        </w:rPr>
        <w:t>Considerando</w:t>
      </w:r>
      <w:r w:rsidRPr="00C61E28">
        <w:rPr>
          <w:rFonts w:ascii="Times New Roman" w:hAnsi="Times New Roman"/>
        </w:rPr>
        <w:t xml:space="preserve"> as disposições da Resolução n° 91, especialmente seu artigo 17°, determina que o requerimento de RRT Extemporâneo </w:t>
      </w:r>
      <w:proofErr w:type="gramStart"/>
      <w:r w:rsidRPr="00C61E28">
        <w:rPr>
          <w:rFonts w:ascii="Times New Roman" w:hAnsi="Times New Roman"/>
        </w:rPr>
        <w:t>constituirá</w:t>
      </w:r>
      <w:proofErr w:type="gramEnd"/>
      <w:r w:rsidRPr="00C61E28">
        <w:rPr>
          <w:rFonts w:ascii="Times New Roman" w:hAnsi="Times New Roman"/>
        </w:rPr>
        <w:t xml:space="preserve"> processo administrativo, a ser submetido à apreciação do CAU/UF, que deliberará acerca do registro requerido;</w:t>
      </w:r>
    </w:p>
    <w:p w:rsidR="000706AB" w:rsidRPr="00297F2C" w:rsidRDefault="007A7FEC" w:rsidP="00297F2C">
      <w:pPr>
        <w:pStyle w:val="Corpodetexto2"/>
        <w:spacing w:before="120" w:after="120"/>
        <w:rPr>
          <w:sz w:val="24"/>
          <w:szCs w:val="24"/>
        </w:rPr>
      </w:pPr>
      <w:r w:rsidRPr="00297F2C">
        <w:rPr>
          <w:sz w:val="24"/>
          <w:szCs w:val="24"/>
        </w:rPr>
        <w:t>DELIBERA</w:t>
      </w:r>
      <w:r w:rsidR="000706AB" w:rsidRPr="00297F2C">
        <w:rPr>
          <w:sz w:val="24"/>
          <w:szCs w:val="24"/>
        </w:rPr>
        <w:t>:</w:t>
      </w:r>
      <w:r w:rsidR="00210D8E" w:rsidRPr="00297F2C">
        <w:rPr>
          <w:sz w:val="24"/>
          <w:szCs w:val="24"/>
        </w:rPr>
        <w:t xml:space="preserve"> </w:t>
      </w:r>
    </w:p>
    <w:p w:rsidR="00670805" w:rsidRDefault="00670805" w:rsidP="00A035DE">
      <w:pPr>
        <w:pStyle w:val="Corpodetexto2"/>
        <w:spacing w:after="120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 w:rsidR="00D30AF6">
        <w:rPr>
          <w:sz w:val="24"/>
          <w:szCs w:val="24"/>
        </w:rPr>
        <w:t xml:space="preserve">REGISTRO </w:t>
      </w:r>
      <w:r>
        <w:rPr>
          <w:sz w:val="24"/>
          <w:szCs w:val="24"/>
        </w:rPr>
        <w:t>do</w:t>
      </w:r>
      <w:r w:rsidR="002E1575">
        <w:rPr>
          <w:sz w:val="24"/>
          <w:szCs w:val="24"/>
        </w:rPr>
        <w:t xml:space="preserve">s </w:t>
      </w:r>
      <w:proofErr w:type="spellStart"/>
      <w:r w:rsidR="002E1575">
        <w:rPr>
          <w:sz w:val="24"/>
          <w:szCs w:val="24"/>
        </w:rPr>
        <w:t>RRTs</w:t>
      </w:r>
      <w:proofErr w:type="spellEnd"/>
      <w:r>
        <w:rPr>
          <w:sz w:val="24"/>
          <w:szCs w:val="24"/>
        </w:rPr>
        <w:t xml:space="preserve"> </w:t>
      </w:r>
      <w:r w:rsidR="00E66691">
        <w:rPr>
          <w:sz w:val="24"/>
          <w:szCs w:val="24"/>
        </w:rPr>
        <w:t>Extemporâneos</w:t>
      </w:r>
      <w:r w:rsidR="002E1575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DA6795">
        <w:rPr>
          <w:sz w:val="24"/>
          <w:szCs w:val="24"/>
        </w:rPr>
        <w:t xml:space="preserve">conforme previsto </w:t>
      </w:r>
      <w:r w:rsidR="00DA6795" w:rsidRPr="00517593">
        <w:rPr>
          <w:sz w:val="24"/>
          <w:szCs w:val="24"/>
        </w:rPr>
        <w:t xml:space="preserve">no artigo </w:t>
      </w:r>
      <w:r w:rsidR="00DA6795">
        <w:rPr>
          <w:sz w:val="24"/>
          <w:szCs w:val="24"/>
        </w:rPr>
        <w:t>50</w:t>
      </w:r>
      <w:r w:rsidR="00DA6795" w:rsidRPr="00517593">
        <w:rPr>
          <w:sz w:val="24"/>
          <w:szCs w:val="24"/>
        </w:rPr>
        <w:t>º da Lei 12.378/2010</w:t>
      </w:r>
      <w:r w:rsidR="00BB6A14">
        <w:rPr>
          <w:sz w:val="24"/>
          <w:szCs w:val="24"/>
        </w:rPr>
        <w:t>, para os protocolos relacionados abaixo:</w:t>
      </w:r>
    </w:p>
    <w:tbl>
      <w:tblPr>
        <w:tblStyle w:val="Tabelacomgrade"/>
        <w:tblW w:w="0" w:type="auto"/>
        <w:tblLook w:val="04A0"/>
      </w:tblPr>
      <w:tblGrid>
        <w:gridCol w:w="1134"/>
        <w:gridCol w:w="1134"/>
        <w:gridCol w:w="5211"/>
        <w:gridCol w:w="1701"/>
      </w:tblGrid>
      <w:tr w:rsidR="002E1575" w:rsidRPr="002E1575" w:rsidTr="002E1575">
        <w:tc>
          <w:tcPr>
            <w:tcW w:w="1134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134" w:type="dxa"/>
            <w:vAlign w:val="center"/>
          </w:tcPr>
          <w:p w:rsid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Nº</w:t>
            </w:r>
          </w:p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5211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1701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CPF</w:t>
            </w:r>
          </w:p>
        </w:tc>
      </w:tr>
      <w:tr w:rsidR="00136C9B" w:rsidRPr="00300815" w:rsidTr="00565CC3">
        <w:tc>
          <w:tcPr>
            <w:tcW w:w="1134" w:type="dxa"/>
          </w:tcPr>
          <w:p w:rsidR="00136C9B" w:rsidRPr="00136C9B" w:rsidRDefault="00BA615A" w:rsidP="00136C9B">
            <w:pPr>
              <w:rPr>
                <w:rFonts w:ascii="Times New Roman" w:hAnsi="Times New Roman"/>
                <w:sz w:val="22"/>
              </w:rPr>
            </w:pPr>
            <w:r w:rsidRPr="00BA615A">
              <w:rPr>
                <w:rFonts w:ascii="Times New Roman" w:hAnsi="Times New Roman"/>
                <w:sz w:val="22"/>
              </w:rPr>
              <w:t>991976</w:t>
            </w:r>
          </w:p>
        </w:tc>
        <w:tc>
          <w:tcPr>
            <w:tcW w:w="1134" w:type="dxa"/>
            <w:vAlign w:val="bottom"/>
          </w:tcPr>
          <w:p w:rsidR="00136C9B" w:rsidRPr="00EE6903" w:rsidRDefault="00BA615A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BA615A">
              <w:rPr>
                <w:rFonts w:ascii="Times New Roman" w:hAnsi="Times New Roman"/>
                <w:color w:val="000000"/>
                <w:sz w:val="22"/>
                <w:szCs w:val="22"/>
              </w:rPr>
              <w:t>8852221</w:t>
            </w:r>
          </w:p>
        </w:tc>
        <w:tc>
          <w:tcPr>
            <w:tcW w:w="5211" w:type="dxa"/>
          </w:tcPr>
          <w:p w:rsidR="00136C9B" w:rsidRPr="00136C9B" w:rsidRDefault="00BA615A" w:rsidP="00136C9B">
            <w:pPr>
              <w:rPr>
                <w:rFonts w:ascii="Times New Roman" w:hAnsi="Times New Roman"/>
                <w:sz w:val="22"/>
              </w:rPr>
            </w:pPr>
            <w:r w:rsidRPr="00BA615A">
              <w:rPr>
                <w:rFonts w:ascii="Times New Roman" w:hAnsi="Times New Roman"/>
                <w:sz w:val="22"/>
              </w:rPr>
              <w:t>JOAO EDUARDO CORREIA PINTO</w:t>
            </w:r>
          </w:p>
        </w:tc>
        <w:tc>
          <w:tcPr>
            <w:tcW w:w="1701" w:type="dxa"/>
          </w:tcPr>
          <w:p w:rsidR="00136C9B" w:rsidRPr="00136C9B" w:rsidRDefault="00BA615A" w:rsidP="00136C9B">
            <w:pPr>
              <w:rPr>
                <w:rFonts w:ascii="Times New Roman" w:hAnsi="Times New Roman"/>
                <w:sz w:val="22"/>
              </w:rPr>
            </w:pPr>
            <w:r w:rsidRPr="00BA615A">
              <w:rPr>
                <w:rFonts w:ascii="Times New Roman" w:hAnsi="Times New Roman"/>
                <w:sz w:val="22"/>
              </w:rPr>
              <w:t>052.898.494-24</w:t>
            </w:r>
          </w:p>
        </w:tc>
      </w:tr>
    </w:tbl>
    <w:p w:rsidR="00565CC3" w:rsidRPr="00BB301F" w:rsidRDefault="00565CC3" w:rsidP="00565CC3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, </w:t>
      </w:r>
      <w:r w:rsidRPr="00C30619">
        <w:rPr>
          <w:bCs/>
          <w:sz w:val="24"/>
          <w:szCs w:val="24"/>
        </w:rPr>
        <w:t xml:space="preserve">Ricardo Victor Rodrigues Barbosa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:rsidR="00300815" w:rsidRPr="00300815" w:rsidRDefault="00300815" w:rsidP="00670805">
      <w:pPr>
        <w:pStyle w:val="Corpodetexto2"/>
        <w:rPr>
          <w:sz w:val="24"/>
          <w:szCs w:val="24"/>
        </w:rPr>
      </w:pPr>
    </w:p>
    <w:p w:rsidR="00417BDA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36C9B">
        <w:rPr>
          <w:rFonts w:ascii="Times New Roman" w:hAnsi="Times New Roman"/>
        </w:rPr>
        <w:t>0</w:t>
      </w:r>
      <w:r w:rsidR="00D8022D">
        <w:rPr>
          <w:rFonts w:ascii="Times New Roman" w:hAnsi="Times New Roman"/>
        </w:rPr>
        <w:t>6</w:t>
      </w:r>
      <w:r w:rsidR="00EE6903">
        <w:rPr>
          <w:rFonts w:ascii="Times New Roman" w:hAnsi="Times New Roman"/>
        </w:rPr>
        <w:t xml:space="preserve"> de </w:t>
      </w:r>
      <w:r w:rsidR="00136C9B">
        <w:rPr>
          <w:rFonts w:ascii="Times New Roman" w:hAnsi="Times New Roman"/>
        </w:rPr>
        <w:t xml:space="preserve">Fevereiro </w:t>
      </w:r>
      <w:r w:rsidR="00EE6903">
        <w:rPr>
          <w:rFonts w:ascii="Times New Roman" w:hAnsi="Times New Roman"/>
        </w:rPr>
        <w:t>de 20</w:t>
      </w:r>
      <w:r w:rsidR="00136C9B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6A14" w:rsidRDefault="00BB301F" w:rsidP="00BB6A14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5D307F" w:rsidRDefault="005D307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5D307F" w:rsidRDefault="005D307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1D8C" w:rsidRDefault="00EC1D8C" w:rsidP="00EE4FDD">
      <w:r>
        <w:separator/>
      </w:r>
    </w:p>
  </w:endnote>
  <w:endnote w:type="continuationSeparator" w:id="0">
    <w:p w:rsidR="00EC1D8C" w:rsidRDefault="00EC1D8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C9B" w:rsidRDefault="00136C9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1D8C" w:rsidRDefault="00EC1D8C" w:rsidP="00EE4FDD">
      <w:r>
        <w:separator/>
      </w:r>
    </w:p>
  </w:footnote>
  <w:footnote w:type="continuationSeparator" w:id="0">
    <w:p w:rsidR="00EC1D8C" w:rsidRDefault="00EC1D8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C9B" w:rsidRDefault="001B25D3">
    <w:pPr>
      <w:pStyle w:val="Cabealho"/>
    </w:pPr>
    <w:r w:rsidRPr="001B25D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C9B" w:rsidRDefault="00136C9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36C9B" w:rsidRDefault="00136C9B">
    <w:pPr>
      <w:pStyle w:val="Cabealho"/>
    </w:pPr>
  </w:p>
  <w:p w:rsidR="00136C9B" w:rsidRDefault="00136C9B">
    <w:pPr>
      <w:pStyle w:val="Cabealho"/>
    </w:pPr>
  </w:p>
  <w:p w:rsidR="00136C9B" w:rsidRDefault="00136C9B">
    <w:pPr>
      <w:pStyle w:val="Cabealho"/>
    </w:pPr>
  </w:p>
  <w:p w:rsidR="00136C9B" w:rsidRDefault="00136C9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C9B" w:rsidRDefault="001B25D3">
    <w:pPr>
      <w:pStyle w:val="Cabealho"/>
    </w:pPr>
    <w:r w:rsidRPr="001B25D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0EA6"/>
    <w:rsid w:val="000E794A"/>
    <w:rsid w:val="000F1ADF"/>
    <w:rsid w:val="000F4E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36C9B"/>
    <w:rsid w:val="001432C9"/>
    <w:rsid w:val="00145619"/>
    <w:rsid w:val="00146B0F"/>
    <w:rsid w:val="00156164"/>
    <w:rsid w:val="00160017"/>
    <w:rsid w:val="0016580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25D3"/>
    <w:rsid w:val="001B40E0"/>
    <w:rsid w:val="001B6B2D"/>
    <w:rsid w:val="001B79E3"/>
    <w:rsid w:val="001C05D9"/>
    <w:rsid w:val="001C223A"/>
    <w:rsid w:val="001C34C1"/>
    <w:rsid w:val="001C6D79"/>
    <w:rsid w:val="001C7438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712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97F2C"/>
    <w:rsid w:val="002A0181"/>
    <w:rsid w:val="002B751A"/>
    <w:rsid w:val="002C7435"/>
    <w:rsid w:val="002D1225"/>
    <w:rsid w:val="002D51E8"/>
    <w:rsid w:val="002D7A83"/>
    <w:rsid w:val="002E1575"/>
    <w:rsid w:val="002E3FE3"/>
    <w:rsid w:val="002F3CA6"/>
    <w:rsid w:val="002F4492"/>
    <w:rsid w:val="002F4B44"/>
    <w:rsid w:val="002F685A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2DAD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0518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A63AC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61579"/>
    <w:rsid w:val="0056184D"/>
    <w:rsid w:val="00564DC8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C2135"/>
    <w:rsid w:val="005C678A"/>
    <w:rsid w:val="005D307F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38FC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4FAC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4B8E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5119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7803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35DE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A615A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3B38"/>
    <w:rsid w:val="00CA3D20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A6795"/>
    <w:rsid w:val="00DB09A2"/>
    <w:rsid w:val="00DB1AFD"/>
    <w:rsid w:val="00DB37DB"/>
    <w:rsid w:val="00DB7D03"/>
    <w:rsid w:val="00DC2816"/>
    <w:rsid w:val="00DD11E2"/>
    <w:rsid w:val="00DD3F34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0B6B"/>
    <w:rsid w:val="00E54D5F"/>
    <w:rsid w:val="00E5668C"/>
    <w:rsid w:val="00E5675E"/>
    <w:rsid w:val="00E6018B"/>
    <w:rsid w:val="00E64B6C"/>
    <w:rsid w:val="00E66691"/>
    <w:rsid w:val="00E66DE3"/>
    <w:rsid w:val="00E70E8B"/>
    <w:rsid w:val="00E718BD"/>
    <w:rsid w:val="00E72399"/>
    <w:rsid w:val="00E80C27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1D8C"/>
    <w:rsid w:val="00EC20B5"/>
    <w:rsid w:val="00EC6875"/>
    <w:rsid w:val="00ED0C76"/>
    <w:rsid w:val="00ED4F67"/>
    <w:rsid w:val="00EE0CDB"/>
    <w:rsid w:val="00EE0D34"/>
    <w:rsid w:val="00EE1455"/>
    <w:rsid w:val="00EE4FDD"/>
    <w:rsid w:val="00EE6903"/>
    <w:rsid w:val="00EE780C"/>
    <w:rsid w:val="00EE79BA"/>
    <w:rsid w:val="00F01C60"/>
    <w:rsid w:val="00F034BF"/>
    <w:rsid w:val="00F0762B"/>
    <w:rsid w:val="00F11B96"/>
    <w:rsid w:val="00F17D62"/>
    <w:rsid w:val="00F313FB"/>
    <w:rsid w:val="00F315AC"/>
    <w:rsid w:val="00F34A39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756E"/>
    <w:rsid w:val="00F7257B"/>
    <w:rsid w:val="00F74C63"/>
    <w:rsid w:val="00F769B2"/>
    <w:rsid w:val="00F77A38"/>
    <w:rsid w:val="00F84E41"/>
    <w:rsid w:val="00F84ED9"/>
    <w:rsid w:val="00F85112"/>
    <w:rsid w:val="00F86057"/>
    <w:rsid w:val="00F872FE"/>
    <w:rsid w:val="00F92190"/>
    <w:rsid w:val="00F92DCC"/>
    <w:rsid w:val="00F94E86"/>
    <w:rsid w:val="00F95BBA"/>
    <w:rsid w:val="00FA0392"/>
    <w:rsid w:val="00FA618E"/>
    <w:rsid w:val="00FB488E"/>
    <w:rsid w:val="00FB5D10"/>
    <w:rsid w:val="00FC06F4"/>
    <w:rsid w:val="00FC5DA9"/>
    <w:rsid w:val="00FD2829"/>
    <w:rsid w:val="00FD411D"/>
    <w:rsid w:val="00FD6427"/>
    <w:rsid w:val="00FD7C73"/>
    <w:rsid w:val="00FD7D56"/>
    <w:rsid w:val="00FE35DD"/>
    <w:rsid w:val="00FE59B3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231</Words>
  <Characters>1249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</cp:revision>
  <cp:lastPrinted>2020-02-06T20:59:00Z</cp:lastPrinted>
  <dcterms:created xsi:type="dcterms:W3CDTF">2020-05-29T19:32:00Z</dcterms:created>
  <dcterms:modified xsi:type="dcterms:W3CDTF">2021-01-13T21:10:00Z</dcterms:modified>
</cp:coreProperties>
</file>